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EE0E8" w14:textId="77777777" w:rsidR="00D875C0" w:rsidRDefault="009462D5">
      <w:pPr>
        <w:pStyle w:val="Title"/>
      </w:pPr>
      <w:r>
        <w:t>Guidelines</w:t>
      </w:r>
      <w:r>
        <w:rPr>
          <w:spacing w:val="-1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NCWorks</w:t>
      </w:r>
      <w:r>
        <w:rPr>
          <w:spacing w:val="-9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Track</w:t>
      </w:r>
      <w:r>
        <w:rPr>
          <w:spacing w:val="-10"/>
        </w:rPr>
        <w:t xml:space="preserve"> </w:t>
      </w:r>
      <w:r>
        <w:t>Board-Obtained</w:t>
      </w:r>
      <w:r>
        <w:rPr>
          <w:spacing w:val="-9"/>
        </w:rPr>
        <w:t xml:space="preserve"> </w:t>
      </w:r>
      <w:r>
        <w:t>Grants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Reports</w:t>
      </w:r>
    </w:p>
    <w:p w14:paraId="32770EC1" w14:textId="77777777" w:rsidR="00D875C0" w:rsidRDefault="009462D5" w:rsidP="00506A27">
      <w:pPr>
        <w:pStyle w:val="BodyText"/>
        <w:spacing w:before="182" w:line="256" w:lineRule="auto"/>
        <w:ind w:left="200" w:right="227" w:hanging="1"/>
      </w:pPr>
      <w:r>
        <w:t>Local Area Workforce Development Boards (WDBs) maintain various grants that require tracking using</w:t>
      </w:r>
      <w:r>
        <w:rPr>
          <w:spacing w:val="40"/>
        </w:rPr>
        <w:t xml:space="preserve"> </w:t>
      </w:r>
      <w:r>
        <w:t>different reporting requirements. Many of them can be tracked in NCWorks Online (NCWO), as noted</w:t>
      </w:r>
      <w:r>
        <w:rPr>
          <w:spacing w:val="40"/>
        </w:rPr>
        <w:t xml:space="preserve"> </w:t>
      </w:r>
      <w:r>
        <w:t>below:</w:t>
      </w:r>
    </w:p>
    <w:p w14:paraId="1C7DE03A" w14:textId="77777777" w:rsidR="00D875C0" w:rsidRDefault="009462D5">
      <w:pPr>
        <w:pStyle w:val="ListParagraph"/>
        <w:numPr>
          <w:ilvl w:val="0"/>
          <w:numId w:val="5"/>
        </w:numPr>
        <w:tabs>
          <w:tab w:val="left" w:pos="920"/>
        </w:tabs>
        <w:spacing w:before="158"/>
        <w:ind w:hanging="360"/>
        <w:jc w:val="left"/>
      </w:pPr>
      <w:r>
        <w:t>Local</w:t>
      </w:r>
      <w:r>
        <w:rPr>
          <w:spacing w:val="4"/>
        </w:rPr>
        <w:t xml:space="preserve"> </w:t>
      </w:r>
      <w:r>
        <w:t>Incumbent</w:t>
      </w:r>
      <w:r>
        <w:rPr>
          <w:spacing w:val="-3"/>
        </w:rPr>
        <w:t xml:space="preserve"> </w:t>
      </w:r>
      <w:r>
        <w:t>Worker</w:t>
      </w:r>
      <w:r>
        <w:rPr>
          <w:spacing w:val="-6"/>
        </w:rPr>
        <w:t xml:space="preserve"> </w:t>
      </w:r>
      <w:r>
        <w:t>(IW)</w:t>
      </w:r>
      <w:r>
        <w:rPr>
          <w:spacing w:val="-6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(No</w:t>
      </w:r>
      <w:r>
        <w:rPr>
          <w:spacing w:val="-2"/>
        </w:rPr>
        <w:t xml:space="preserve"> </w:t>
      </w:r>
      <w:r>
        <w:t>cost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2"/>
        </w:rPr>
        <w:t>WDBs):</w:t>
      </w:r>
    </w:p>
    <w:p w14:paraId="240FC9F1" w14:textId="77777777" w:rsidR="00D875C0" w:rsidRDefault="009462D5">
      <w:pPr>
        <w:pStyle w:val="ListParagraph"/>
        <w:numPr>
          <w:ilvl w:val="1"/>
          <w:numId w:val="5"/>
        </w:numPr>
        <w:tabs>
          <w:tab w:val="left" w:pos="1639"/>
          <w:tab w:val="left" w:pos="1641"/>
        </w:tabs>
        <w:spacing w:before="42" w:line="220" w:lineRule="auto"/>
        <w:ind w:right="2545" w:hanging="361"/>
        <w:jc w:val="left"/>
      </w:pPr>
      <w:r>
        <w:t>WDBs</w:t>
      </w:r>
      <w:r>
        <w:rPr>
          <w:spacing w:val="-4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request</w:t>
      </w:r>
      <w:r>
        <w:rPr>
          <w:spacing w:val="-1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using</w:t>
      </w:r>
      <w:r>
        <w:rPr>
          <w:spacing w:val="-1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IW</w:t>
      </w:r>
      <w:r>
        <w:rPr>
          <w:spacing w:val="-12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form located at</w:t>
      </w:r>
      <w:r>
        <w:rPr>
          <w:spacing w:val="40"/>
        </w:rPr>
        <w:t xml:space="preserve"> </w:t>
      </w:r>
      <w:hyperlink r:id="rId10">
        <w:r>
          <w:rPr>
            <w:color w:val="0461C1"/>
            <w:u w:val="single" w:color="0461C1"/>
          </w:rPr>
          <w:t>https://nc.works/localIWgrant</w:t>
        </w:r>
      </w:hyperlink>
    </w:p>
    <w:p w14:paraId="0CC2F739" w14:textId="77777777" w:rsidR="00D875C0" w:rsidRDefault="009462D5">
      <w:pPr>
        <w:pStyle w:val="ListParagraph"/>
        <w:numPr>
          <w:ilvl w:val="1"/>
          <w:numId w:val="5"/>
        </w:numPr>
        <w:tabs>
          <w:tab w:val="left" w:pos="1639"/>
        </w:tabs>
        <w:spacing w:before="31"/>
        <w:ind w:left="1639" w:hanging="359"/>
        <w:jc w:val="left"/>
      </w:pPr>
      <w:r>
        <w:t>WDBs</w:t>
      </w:r>
      <w:r>
        <w:rPr>
          <w:spacing w:val="-1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provide</w:t>
      </w:r>
      <w:r>
        <w:rPr>
          <w:spacing w:val="-10"/>
        </w:rPr>
        <w:t xml:space="preserve"> </w:t>
      </w:r>
      <w:r>
        <w:t>one per</w:t>
      </w:r>
      <w:r>
        <w:rPr>
          <w:spacing w:val="-6"/>
        </w:rPr>
        <w:t xml:space="preserve"> </w:t>
      </w:r>
      <w:r>
        <w:t>WDB</w:t>
      </w:r>
      <w:r>
        <w:rPr>
          <w:spacing w:val="-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t>Year,</w:t>
      </w:r>
      <w:r>
        <w:rPr>
          <w:spacing w:val="-7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rPr>
          <w:spacing w:val="-2"/>
        </w:rPr>
        <w:t>company</w:t>
      </w:r>
    </w:p>
    <w:p w14:paraId="2E9302ED" w14:textId="77777777" w:rsidR="00D875C0" w:rsidRDefault="009462D5">
      <w:pPr>
        <w:pStyle w:val="ListParagraph"/>
        <w:numPr>
          <w:ilvl w:val="0"/>
          <w:numId w:val="5"/>
        </w:numPr>
        <w:tabs>
          <w:tab w:val="left" w:pos="920"/>
        </w:tabs>
        <w:spacing w:before="249"/>
        <w:ind w:hanging="360"/>
        <w:jc w:val="left"/>
      </w:pPr>
      <w:r>
        <w:t>Special</w:t>
      </w:r>
      <w:r>
        <w:rPr>
          <w:spacing w:val="-8"/>
        </w:rPr>
        <w:t xml:space="preserve"> </w:t>
      </w:r>
      <w:r>
        <w:t>Indicator</w:t>
      </w:r>
      <w:r>
        <w:rPr>
          <w:spacing w:val="-8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Wagner-Peyser</w:t>
      </w:r>
      <w:r>
        <w:rPr>
          <w:spacing w:val="-8"/>
        </w:rPr>
        <w:t xml:space="preserve"> </w:t>
      </w:r>
      <w:r>
        <w:t>(WP)</w:t>
      </w:r>
      <w:r>
        <w:rPr>
          <w:spacing w:val="-8"/>
        </w:rPr>
        <w:t xml:space="preserve"> </w:t>
      </w:r>
      <w:r>
        <w:t>(No</w:t>
      </w:r>
      <w:r>
        <w:rPr>
          <w:spacing w:val="-4"/>
        </w:rPr>
        <w:t xml:space="preserve"> </w:t>
      </w:r>
      <w:r>
        <w:t>cost</w:t>
      </w:r>
      <w:r>
        <w:rPr>
          <w:spacing w:val="-7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2"/>
        </w:rPr>
        <w:t>WDBs):</w:t>
      </w:r>
    </w:p>
    <w:p w14:paraId="58E400EF" w14:textId="77777777" w:rsidR="00D875C0" w:rsidRDefault="009462D5">
      <w:pPr>
        <w:pStyle w:val="ListParagraph"/>
        <w:numPr>
          <w:ilvl w:val="1"/>
          <w:numId w:val="5"/>
        </w:numPr>
        <w:tabs>
          <w:tab w:val="left" w:pos="1639"/>
          <w:tab w:val="left" w:pos="1641"/>
        </w:tabs>
        <w:spacing w:before="24" w:line="230" w:lineRule="auto"/>
        <w:ind w:right="3129" w:hanging="361"/>
        <w:jc w:val="left"/>
      </w:pPr>
      <w:r>
        <w:t>WDBs</w:t>
      </w:r>
      <w:r>
        <w:rPr>
          <w:spacing w:val="-11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request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t>indicator</w:t>
      </w:r>
      <w:r>
        <w:rPr>
          <w:spacing w:val="-11"/>
        </w:rPr>
        <w:t xml:space="preserve"> </w:t>
      </w:r>
      <w:r>
        <w:t>using</w:t>
      </w:r>
      <w:r>
        <w:rPr>
          <w:spacing w:val="-1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form located at</w:t>
      </w:r>
      <w:r>
        <w:rPr>
          <w:spacing w:val="40"/>
        </w:rPr>
        <w:t xml:space="preserve"> </w:t>
      </w:r>
      <w:hyperlink r:id="rId11">
        <w:r>
          <w:rPr>
            <w:color w:val="0461C1"/>
            <w:u w:val="single" w:color="0461C1"/>
          </w:rPr>
          <w:t>https://nc.works/localIWgrant</w:t>
        </w:r>
      </w:hyperlink>
    </w:p>
    <w:p w14:paraId="3E04AB90" w14:textId="77777777" w:rsidR="00D875C0" w:rsidRDefault="009462D5">
      <w:pPr>
        <w:pStyle w:val="ListParagraph"/>
        <w:numPr>
          <w:ilvl w:val="2"/>
          <w:numId w:val="5"/>
        </w:numPr>
        <w:tabs>
          <w:tab w:val="left" w:pos="1959"/>
        </w:tabs>
        <w:spacing w:before="19" w:line="261" w:lineRule="exact"/>
        <w:ind w:hanging="359"/>
        <w:jc w:val="left"/>
      </w:pPr>
      <w:r>
        <w:t>Staff</w:t>
      </w:r>
      <w:r>
        <w:rPr>
          <w:spacing w:val="-7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indicator</w:t>
      </w:r>
      <w:r>
        <w:rPr>
          <w:spacing w:val="-7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Miscellaneous</w:t>
      </w:r>
      <w:r>
        <w:rPr>
          <w:spacing w:val="-8"/>
        </w:rPr>
        <w:t xml:space="preserve"> </w:t>
      </w:r>
      <w:r>
        <w:t>Screen</w:t>
      </w:r>
      <w:r>
        <w:rPr>
          <w:spacing w:val="-1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WP</w:t>
      </w:r>
      <w:r>
        <w:rPr>
          <w:spacing w:val="-6"/>
        </w:rPr>
        <w:t xml:space="preserve"> </w:t>
      </w:r>
      <w:r>
        <w:rPr>
          <w:spacing w:val="-2"/>
        </w:rPr>
        <w:t>application</w:t>
      </w:r>
    </w:p>
    <w:p w14:paraId="54368BE0" w14:textId="77777777" w:rsidR="00D875C0" w:rsidRDefault="009462D5">
      <w:pPr>
        <w:pStyle w:val="ListParagraph"/>
        <w:numPr>
          <w:ilvl w:val="1"/>
          <w:numId w:val="5"/>
        </w:numPr>
        <w:tabs>
          <w:tab w:val="left" w:pos="1639"/>
        </w:tabs>
        <w:spacing w:line="261" w:lineRule="exact"/>
        <w:ind w:left="1639" w:hanging="359"/>
        <w:jc w:val="left"/>
      </w:pPr>
      <w:r>
        <w:t>Staff</w:t>
      </w:r>
      <w:r>
        <w:rPr>
          <w:spacing w:val="-6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run</w:t>
      </w:r>
      <w:r>
        <w:rPr>
          <w:spacing w:val="-10"/>
        </w:rPr>
        <w:t xml:space="preserve"> </w:t>
      </w:r>
      <w:r>
        <w:t>reports</w:t>
      </w:r>
      <w:r>
        <w:rPr>
          <w:spacing w:val="2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selecting</w:t>
      </w:r>
      <w:r>
        <w:rPr>
          <w:spacing w:val="-10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special</w:t>
      </w:r>
      <w:r>
        <w:rPr>
          <w:spacing w:val="-2"/>
        </w:rPr>
        <w:t xml:space="preserve"> indicator</w:t>
      </w:r>
    </w:p>
    <w:p w14:paraId="4BA1050A" w14:textId="77777777" w:rsidR="00D875C0" w:rsidRDefault="00D875C0">
      <w:pPr>
        <w:pStyle w:val="BodyText"/>
        <w:spacing w:before="5"/>
        <w:ind w:firstLine="0"/>
      </w:pPr>
    </w:p>
    <w:p w14:paraId="7B4B235A" w14:textId="77777777" w:rsidR="00D875C0" w:rsidRDefault="009462D5" w:rsidP="00506A27">
      <w:pPr>
        <w:pStyle w:val="ListParagraph"/>
        <w:numPr>
          <w:ilvl w:val="0"/>
          <w:numId w:val="5"/>
        </w:numPr>
        <w:tabs>
          <w:tab w:val="left" w:pos="919"/>
        </w:tabs>
        <w:spacing w:line="259" w:lineRule="auto"/>
        <w:ind w:left="919" w:right="227" w:hanging="360"/>
        <w:jc w:val="left"/>
      </w:pPr>
      <w:r>
        <w:t>Wagner-Peyser co-enrollment is required and reported in the State Participant Individual Record Layout (PIRL)</w:t>
      </w:r>
      <w:r>
        <w:rPr>
          <w:spacing w:val="40"/>
        </w:rPr>
        <w:t xml:space="preserve"> </w:t>
      </w:r>
      <w:r>
        <w:t>using the special indicator flag. Grants, such as the United States Department of Labor (USDOL)</w:t>
      </w:r>
      <w:r>
        <w:rPr>
          <w:spacing w:val="40"/>
        </w:rPr>
        <w:t xml:space="preserve"> </w:t>
      </w:r>
      <w:r>
        <w:t>Workforce Opportunity for Rural Communities Initiative (WORC round 1-3) have a requirement that</w:t>
      </w:r>
      <w:r>
        <w:rPr>
          <w:spacing w:val="40"/>
        </w:rPr>
        <w:t xml:space="preserve"> </w:t>
      </w:r>
      <w:r>
        <w:t>participants who are served must be</w:t>
      </w:r>
      <w:r>
        <w:rPr>
          <w:spacing w:val="-3"/>
        </w:rPr>
        <w:t xml:space="preserve"> </w:t>
      </w:r>
      <w:r>
        <w:t>co-enrolled in WP and reported by the State in the PIRL</w:t>
      </w:r>
      <w:r>
        <w:rPr>
          <w:spacing w:val="-5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submission.</w:t>
      </w:r>
    </w:p>
    <w:p w14:paraId="0C9821EB" w14:textId="77777777" w:rsidR="00D875C0" w:rsidRDefault="009462D5" w:rsidP="00506A27">
      <w:pPr>
        <w:pStyle w:val="ListParagraph"/>
        <w:numPr>
          <w:ilvl w:val="1"/>
          <w:numId w:val="5"/>
        </w:numPr>
        <w:tabs>
          <w:tab w:val="left" w:pos="1639"/>
          <w:tab w:val="left" w:pos="1641"/>
        </w:tabs>
        <w:spacing w:line="249" w:lineRule="auto"/>
        <w:ind w:right="223" w:hanging="361"/>
        <w:jc w:val="left"/>
      </w:pPr>
      <w:r>
        <w:t>If the WDB is the grant recipient, there would be no cost for basic setup to add the special</w:t>
      </w:r>
      <w:r>
        <w:rPr>
          <w:spacing w:val="18"/>
        </w:rPr>
        <w:t xml:space="preserve"> </w:t>
      </w:r>
      <w:r>
        <w:t>indicator.</w:t>
      </w:r>
      <w:r>
        <w:rPr>
          <w:spacing w:val="-1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another</w:t>
      </w:r>
      <w:r>
        <w:rPr>
          <w:spacing w:val="-6"/>
        </w:rPr>
        <w:t xml:space="preserve"> </w:t>
      </w:r>
      <w:r>
        <w:t>agency</w:t>
      </w:r>
      <w:r>
        <w:rPr>
          <w:spacing w:val="-11"/>
        </w:rPr>
        <w:t xml:space="preserve"> </w:t>
      </w:r>
      <w:r>
        <w:t>(i.e.</w:t>
      </w:r>
      <w:r>
        <w:rPr>
          <w:spacing w:val="-6"/>
        </w:rPr>
        <w:t xml:space="preserve"> </w:t>
      </w:r>
      <w:r>
        <w:t>North</w:t>
      </w:r>
      <w:r>
        <w:rPr>
          <w:spacing w:val="-11"/>
        </w:rPr>
        <w:t xml:space="preserve"> </w:t>
      </w:r>
      <w:r>
        <w:t>Carolina</w:t>
      </w:r>
      <w:r>
        <w:rPr>
          <w:spacing w:val="-9"/>
        </w:rPr>
        <w:t xml:space="preserve"> </w:t>
      </w:r>
      <w:r>
        <w:t>Community</w:t>
      </w:r>
      <w:r>
        <w:rPr>
          <w:spacing w:val="-10"/>
        </w:rPr>
        <w:t xml:space="preserve"> </w:t>
      </w:r>
      <w:r>
        <w:t>College</w:t>
      </w:r>
      <w:r>
        <w:rPr>
          <w:spacing w:val="-9"/>
        </w:rPr>
        <w:t xml:space="preserve"> </w:t>
      </w:r>
      <w:r>
        <w:t>(NCCC)) is the grant</w:t>
      </w:r>
      <w:r>
        <w:rPr>
          <w:spacing w:val="40"/>
        </w:rPr>
        <w:t xml:space="preserve"> </w:t>
      </w:r>
      <w:r>
        <w:t>recipient and needs the Division of Workforce Solutions (DWS) to include</w:t>
      </w:r>
      <w:r>
        <w:rPr>
          <w:spacing w:val="33"/>
        </w:rPr>
        <w:t xml:space="preserve"> </w:t>
      </w:r>
      <w:r>
        <w:t>data</w:t>
      </w:r>
      <w:r>
        <w:rPr>
          <w:spacing w:val="24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PIRL,</w:t>
      </w:r>
      <w:r>
        <w:rPr>
          <w:spacing w:val="17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Grantee would have a cost of</w:t>
      </w:r>
      <w:r>
        <w:rPr>
          <w:spacing w:val="19"/>
        </w:rPr>
        <w:t xml:space="preserve"> </w:t>
      </w:r>
      <w:r>
        <w:t>one-half</w:t>
      </w:r>
      <w:r>
        <w:rPr>
          <w:spacing w:val="19"/>
        </w:rPr>
        <w:t xml:space="preserve"> </w:t>
      </w:r>
      <w:r>
        <w:t>percent</w:t>
      </w:r>
      <w:r>
        <w:rPr>
          <w:spacing w:val="21"/>
        </w:rPr>
        <w:t xml:space="preserve"> </w:t>
      </w:r>
      <w:r>
        <w:t>(.005) of the total grant to use</w:t>
      </w:r>
      <w:r>
        <w:rPr>
          <w:spacing w:val="39"/>
        </w:rPr>
        <w:t xml:space="preserve"> </w:t>
      </w:r>
      <w:r>
        <w:t>NCWO and have the State</w:t>
      </w:r>
      <w:r>
        <w:rPr>
          <w:spacing w:val="-12"/>
        </w:rPr>
        <w:t xml:space="preserve"> </w:t>
      </w:r>
      <w:r>
        <w:t>submit the PIRL.</w:t>
      </w:r>
    </w:p>
    <w:p w14:paraId="4359EF57" w14:textId="77777777" w:rsidR="00D875C0" w:rsidRDefault="009462D5" w:rsidP="00506A27">
      <w:pPr>
        <w:pStyle w:val="ListParagraph"/>
        <w:numPr>
          <w:ilvl w:val="1"/>
          <w:numId w:val="5"/>
        </w:numPr>
        <w:tabs>
          <w:tab w:val="left" w:pos="1641"/>
          <w:tab w:val="left" w:pos="1643"/>
        </w:tabs>
        <w:spacing w:line="242" w:lineRule="auto"/>
        <w:ind w:left="1643" w:right="224" w:hanging="361"/>
        <w:jc w:val="left"/>
      </w:pPr>
      <w:r>
        <w:t>The grant</w:t>
      </w:r>
      <w:r>
        <w:rPr>
          <w:spacing w:val="-3"/>
        </w:rPr>
        <w:t xml:space="preserve"> </w:t>
      </w:r>
      <w:r>
        <w:t>is set</w:t>
      </w:r>
      <w:r>
        <w:rPr>
          <w:spacing w:val="-13"/>
        </w:rPr>
        <w:t xml:space="preserve"> </w:t>
      </w:r>
      <w:r>
        <w:t>up</w:t>
      </w:r>
      <w:r>
        <w:rPr>
          <w:spacing w:val="-11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“special</w:t>
      </w:r>
      <w:r>
        <w:rPr>
          <w:spacing w:val="-4"/>
        </w:rPr>
        <w:t xml:space="preserve"> </w:t>
      </w:r>
      <w:r>
        <w:t>indicator”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NCWO,</w:t>
      </w:r>
      <w:r>
        <w:rPr>
          <w:spacing w:val="-7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 keyed</w:t>
      </w:r>
      <w:r>
        <w:rPr>
          <w:spacing w:val="-3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on the</w:t>
      </w:r>
      <w:r>
        <w:rPr>
          <w:spacing w:val="40"/>
        </w:rPr>
        <w:t xml:space="preserve"> </w:t>
      </w:r>
      <w:r>
        <w:t>Miscellaneous Data</w:t>
      </w:r>
      <w:r>
        <w:rPr>
          <w:spacing w:val="-2"/>
        </w:rPr>
        <w:t xml:space="preserve"> </w:t>
      </w:r>
      <w:r>
        <w:t>Entry Screen</w:t>
      </w:r>
      <w:r>
        <w:rPr>
          <w:spacing w:val="-5"/>
        </w:rPr>
        <w:t xml:space="preserve"> </w:t>
      </w:r>
      <w:r>
        <w:t>of the WP application. The grant recipient will work</w:t>
      </w:r>
      <w:r>
        <w:rPr>
          <w:spacing w:val="-1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the WDB to key data into</w:t>
      </w:r>
      <w:r>
        <w:rPr>
          <w:spacing w:val="-1"/>
        </w:rPr>
        <w:t xml:space="preserve"> </w:t>
      </w:r>
      <w:r>
        <w:t>NCWorks Online.</w:t>
      </w:r>
    </w:p>
    <w:p w14:paraId="6C3FB492" w14:textId="77777777" w:rsidR="00D875C0" w:rsidRDefault="009462D5">
      <w:pPr>
        <w:pStyle w:val="ListParagraph"/>
        <w:numPr>
          <w:ilvl w:val="1"/>
          <w:numId w:val="5"/>
        </w:numPr>
        <w:tabs>
          <w:tab w:val="left" w:pos="1641"/>
        </w:tabs>
        <w:spacing w:before="15"/>
        <w:ind w:hanging="359"/>
      </w:pPr>
      <w:r>
        <w:t>No</w:t>
      </w:r>
      <w:r>
        <w:rPr>
          <w:spacing w:val="-1"/>
        </w:rPr>
        <w:t xml:space="preserve"> </w:t>
      </w:r>
      <w:r>
        <w:t>special</w:t>
      </w:r>
      <w:r>
        <w:rPr>
          <w:spacing w:val="-11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tracked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rPr>
          <w:spacing w:val="-2"/>
        </w:rPr>
        <w:t>entry.</w:t>
      </w:r>
    </w:p>
    <w:p w14:paraId="62FF2851" w14:textId="77777777" w:rsidR="00D875C0" w:rsidRDefault="009462D5">
      <w:pPr>
        <w:pStyle w:val="ListParagraph"/>
        <w:numPr>
          <w:ilvl w:val="1"/>
          <w:numId w:val="5"/>
        </w:numPr>
        <w:tabs>
          <w:tab w:val="left" w:pos="1639"/>
        </w:tabs>
        <w:spacing w:before="9" w:line="261" w:lineRule="exact"/>
        <w:ind w:left="1639" w:hanging="359"/>
      </w:pPr>
      <w:r>
        <w:t>Data</w:t>
      </w:r>
      <w:r>
        <w:rPr>
          <w:spacing w:val="-11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included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PIRL</w:t>
      </w:r>
      <w:r>
        <w:rPr>
          <w:spacing w:val="-14"/>
        </w:rPr>
        <w:t xml:space="preserve"> </w:t>
      </w:r>
      <w:r>
        <w:t>submission</w:t>
      </w:r>
      <w:r>
        <w:rPr>
          <w:spacing w:val="-9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WP</w:t>
      </w:r>
      <w:r>
        <w:rPr>
          <w:spacing w:val="-12"/>
        </w:rPr>
        <w:t xml:space="preserve"> </w:t>
      </w:r>
      <w:r>
        <w:rPr>
          <w:spacing w:val="-2"/>
        </w:rPr>
        <w:t>enrollment.</w:t>
      </w:r>
    </w:p>
    <w:p w14:paraId="71BA9F30" w14:textId="77777777" w:rsidR="00D875C0" w:rsidRDefault="009462D5" w:rsidP="00506A27">
      <w:pPr>
        <w:pStyle w:val="ListParagraph"/>
        <w:numPr>
          <w:ilvl w:val="1"/>
          <w:numId w:val="5"/>
        </w:numPr>
        <w:tabs>
          <w:tab w:val="left" w:pos="1638"/>
          <w:tab w:val="left" w:pos="1641"/>
        </w:tabs>
        <w:spacing w:before="4" w:line="220" w:lineRule="auto"/>
        <w:ind w:right="243" w:hanging="362"/>
        <w:jc w:val="left"/>
      </w:pPr>
      <w:r>
        <w:t>The WDB can run summary 9169</w:t>
      </w:r>
      <w:r>
        <w:rPr>
          <w:spacing w:val="28"/>
        </w:rPr>
        <w:t xml:space="preserve"> </w:t>
      </w:r>
      <w:r>
        <w:t>reports by</w:t>
      </w:r>
      <w:r>
        <w:rPr>
          <w:spacing w:val="28"/>
        </w:rPr>
        <w:t xml:space="preserve"> </w:t>
      </w:r>
      <w:r>
        <w:t>special indicator to get a summary of the</w:t>
      </w:r>
      <w:r>
        <w:rPr>
          <w:spacing w:val="40"/>
        </w:rPr>
        <w:t xml:space="preserve"> </w:t>
      </w:r>
      <w:r>
        <w:t>performance.</w:t>
      </w:r>
    </w:p>
    <w:p w14:paraId="1F79E6A1" w14:textId="77777777" w:rsidR="00D875C0" w:rsidRDefault="009462D5" w:rsidP="00506A27">
      <w:pPr>
        <w:pStyle w:val="ListParagraph"/>
        <w:numPr>
          <w:ilvl w:val="1"/>
          <w:numId w:val="5"/>
        </w:numPr>
        <w:tabs>
          <w:tab w:val="left" w:pos="1639"/>
          <w:tab w:val="left" w:pos="1641"/>
        </w:tabs>
        <w:spacing w:before="46" w:line="220" w:lineRule="auto"/>
        <w:ind w:right="216" w:hanging="361"/>
        <w:jc w:val="left"/>
      </w:pPr>
      <w:r>
        <w:t>Any additional cost, from the vendor, to make changes to NCWorks could be at an additional</w:t>
      </w:r>
      <w:r>
        <w:rPr>
          <w:spacing w:val="40"/>
        </w:rPr>
        <w:t xml:space="preserve"> </w:t>
      </w:r>
      <w:r>
        <w:t>cost to the grant recipient.</w:t>
      </w:r>
    </w:p>
    <w:p w14:paraId="22918170" w14:textId="77777777" w:rsidR="00D875C0" w:rsidRDefault="009462D5" w:rsidP="00506A27">
      <w:pPr>
        <w:pStyle w:val="ListParagraph"/>
        <w:numPr>
          <w:ilvl w:val="1"/>
          <w:numId w:val="5"/>
        </w:numPr>
        <w:tabs>
          <w:tab w:val="left" w:pos="1641"/>
        </w:tabs>
        <w:spacing w:before="23" w:line="237" w:lineRule="auto"/>
        <w:ind w:right="226"/>
        <w:jc w:val="left"/>
      </w:pPr>
      <w:r>
        <w:t>USDOL Workforce Opportunity for Rural Communities (WORC round 4 &amp; 5) changed the reporting requirement for WORC grants that they must be set up and reported as a Demonstration grant.</w:t>
      </w:r>
      <w:r>
        <w:rPr>
          <w:spacing w:val="40"/>
        </w:rPr>
        <w:t xml:space="preserve"> </w:t>
      </w:r>
      <w:r>
        <w:t>NCWorks does not have the ability to collect Demonstration grants and report as a PIRL so DWS is unable to assist with any Demonstration grants.</w:t>
      </w:r>
    </w:p>
    <w:p w14:paraId="431F5C16" w14:textId="77777777" w:rsidR="00D875C0" w:rsidRDefault="00D875C0">
      <w:pPr>
        <w:pStyle w:val="BodyText"/>
        <w:spacing w:before="34"/>
        <w:ind w:firstLine="0"/>
      </w:pPr>
    </w:p>
    <w:p w14:paraId="251C8CE3" w14:textId="77777777" w:rsidR="00D875C0" w:rsidRDefault="009462D5">
      <w:pPr>
        <w:pStyle w:val="ListParagraph"/>
        <w:numPr>
          <w:ilvl w:val="0"/>
          <w:numId w:val="5"/>
        </w:numPr>
        <w:tabs>
          <w:tab w:val="left" w:pos="920"/>
        </w:tabs>
        <w:spacing w:before="1"/>
        <w:ind w:hanging="360"/>
        <w:jc w:val="left"/>
      </w:pPr>
      <w:r>
        <w:t>NDWG</w:t>
      </w:r>
      <w:r>
        <w:rPr>
          <w:spacing w:val="-1"/>
        </w:rPr>
        <w:t xml:space="preserve"> </w:t>
      </w:r>
      <w:r>
        <w:t>directly</w:t>
      </w:r>
      <w:r>
        <w:rPr>
          <w:spacing w:val="-11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USDOL</w:t>
      </w:r>
      <w:r>
        <w:rPr>
          <w:spacing w:val="-14"/>
        </w:rPr>
        <w:t xml:space="preserve"> </w:t>
      </w:r>
      <w:r>
        <w:t>to a</w:t>
      </w:r>
      <w:r>
        <w:rPr>
          <w:spacing w:val="1"/>
        </w:rPr>
        <w:t xml:space="preserve"> </w:t>
      </w:r>
      <w:r>
        <w:rPr>
          <w:spacing w:val="-4"/>
        </w:rPr>
        <w:t>WDB:</w:t>
      </w:r>
    </w:p>
    <w:p w14:paraId="5355B296" w14:textId="77777777" w:rsidR="00D875C0" w:rsidRDefault="009462D5" w:rsidP="00506A27">
      <w:pPr>
        <w:pStyle w:val="ListParagraph"/>
        <w:numPr>
          <w:ilvl w:val="1"/>
          <w:numId w:val="5"/>
        </w:numPr>
        <w:tabs>
          <w:tab w:val="left" w:pos="1638"/>
          <w:tab w:val="left" w:pos="1640"/>
        </w:tabs>
        <w:spacing w:before="36" w:line="228" w:lineRule="auto"/>
        <w:ind w:left="1640" w:right="227" w:hanging="361"/>
        <w:jc w:val="left"/>
      </w:pPr>
      <w:r>
        <w:t>One-half percent or .005</w:t>
      </w:r>
      <w:r>
        <w:rPr>
          <w:spacing w:val="40"/>
        </w:rPr>
        <w:t xml:space="preserve"> </w:t>
      </w:r>
      <w:r>
        <w:t>of the</w:t>
      </w:r>
      <w:r>
        <w:rPr>
          <w:spacing w:val="40"/>
        </w:rPr>
        <w:t xml:space="preserve"> </w:t>
      </w:r>
      <w:proofErr w:type="gramStart"/>
      <w:r>
        <w:t>grant</w:t>
      </w:r>
      <w:proofErr w:type="gramEnd"/>
      <w:r>
        <w:t xml:space="preserve"> to</w:t>
      </w:r>
      <w:r>
        <w:rPr>
          <w:spacing w:val="40"/>
        </w:rPr>
        <w:t xml:space="preserve"> </w:t>
      </w:r>
      <w:r>
        <w:t>use NCWO to</w:t>
      </w:r>
      <w:r>
        <w:rPr>
          <w:spacing w:val="40"/>
        </w:rPr>
        <w:t xml:space="preserve"> </w:t>
      </w:r>
      <w:r>
        <w:t>track locally obtained National</w:t>
      </w:r>
      <w:r>
        <w:rPr>
          <w:spacing w:val="40"/>
        </w:rPr>
        <w:t xml:space="preserve"> </w:t>
      </w:r>
      <w:r>
        <w:t>Dislocated Worker Grant (NDWG). USDOL does not provide a system</w:t>
      </w:r>
      <w:r>
        <w:rPr>
          <w:spacing w:val="-3"/>
        </w:rPr>
        <w:t xml:space="preserve"> </w:t>
      </w:r>
      <w:r>
        <w:t>to record this data.</w:t>
      </w:r>
    </w:p>
    <w:p w14:paraId="19B10155" w14:textId="77777777" w:rsidR="00D875C0" w:rsidRDefault="009462D5">
      <w:pPr>
        <w:pStyle w:val="ListParagraph"/>
        <w:numPr>
          <w:ilvl w:val="1"/>
          <w:numId w:val="5"/>
        </w:numPr>
        <w:tabs>
          <w:tab w:val="left" w:pos="1639"/>
        </w:tabs>
        <w:spacing w:before="21"/>
        <w:ind w:left="1639" w:hanging="359"/>
      </w:pPr>
      <w:r>
        <w:t>Submission</w:t>
      </w:r>
      <w:r>
        <w:rPr>
          <w:spacing w:val="-1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 quarterly</w:t>
      </w:r>
      <w:r>
        <w:rPr>
          <w:spacing w:val="-4"/>
        </w:rPr>
        <w:t xml:space="preserve"> </w:t>
      </w:r>
      <w:r>
        <w:t>PIRL</w:t>
      </w:r>
      <w:r>
        <w:rPr>
          <w:spacing w:val="-13"/>
        </w:rPr>
        <w:t xml:space="preserve"> </w:t>
      </w:r>
      <w:r>
        <w:t>is both</w:t>
      </w:r>
      <w:r>
        <w:rPr>
          <w:spacing w:val="-12"/>
        </w:rPr>
        <w:t xml:space="preserve"> </w:t>
      </w:r>
      <w:r>
        <w:t>a USDOL</w:t>
      </w:r>
      <w:r>
        <w:rPr>
          <w:spacing w:val="-1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 DWS</w:t>
      </w:r>
      <w:r>
        <w:rPr>
          <w:spacing w:val="-5"/>
        </w:rPr>
        <w:t xml:space="preserve"> </w:t>
      </w:r>
      <w:r>
        <w:rPr>
          <w:spacing w:val="-2"/>
        </w:rPr>
        <w:t>requirement.</w:t>
      </w:r>
    </w:p>
    <w:p w14:paraId="368CCF61" w14:textId="77777777" w:rsidR="00D875C0" w:rsidRDefault="00D875C0">
      <w:pPr>
        <w:jc w:val="both"/>
        <w:sectPr w:rsidR="00D875C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900" w:right="1200" w:bottom="2200" w:left="1600" w:header="0" w:footer="2013" w:gutter="0"/>
          <w:pgNumType w:start="1"/>
          <w:cols w:space="720"/>
        </w:sectPr>
      </w:pPr>
    </w:p>
    <w:p w14:paraId="52FC8A3D" w14:textId="77777777" w:rsidR="00D875C0" w:rsidRDefault="009462D5" w:rsidP="00506A27">
      <w:pPr>
        <w:pStyle w:val="ListParagraph"/>
        <w:numPr>
          <w:ilvl w:val="1"/>
          <w:numId w:val="5"/>
        </w:numPr>
        <w:tabs>
          <w:tab w:val="left" w:pos="1639"/>
        </w:tabs>
        <w:spacing w:before="74" w:line="242" w:lineRule="auto"/>
        <w:ind w:left="1639" w:right="230"/>
        <w:jc w:val="left"/>
      </w:pPr>
      <w:r>
        <w:lastRenderedPageBreak/>
        <w:t>The</w:t>
      </w:r>
      <w:r>
        <w:rPr>
          <w:spacing w:val="40"/>
        </w:rPr>
        <w:t xml:space="preserve"> </w:t>
      </w:r>
      <w:r>
        <w:t>DWS</w:t>
      </w:r>
      <w:r>
        <w:rPr>
          <w:spacing w:val="40"/>
        </w:rPr>
        <w:t xml:space="preserve"> </w:t>
      </w:r>
      <w:r>
        <w:t>has</w:t>
      </w:r>
      <w:r>
        <w:rPr>
          <w:spacing w:val="40"/>
        </w:rPr>
        <w:t xml:space="preserve"> </w:t>
      </w:r>
      <w:r>
        <w:t>requested a</w:t>
      </w:r>
      <w:r>
        <w:rPr>
          <w:spacing w:val="39"/>
        </w:rPr>
        <w:t xml:space="preserve"> </w:t>
      </w:r>
      <w:r>
        <w:t>change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NCWorks.gov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allow the</w:t>
      </w:r>
      <w:r>
        <w:rPr>
          <w:spacing w:val="40"/>
        </w:rPr>
        <w:t xml:space="preserve"> </w:t>
      </w:r>
      <w:r>
        <w:t>DWS</w:t>
      </w:r>
      <w:r>
        <w:rPr>
          <w:spacing w:val="40"/>
        </w:rPr>
        <w:t xml:space="preserve"> </w:t>
      </w:r>
      <w:r>
        <w:t>to add a WDB NDWG number and to create a separate PIRL that is needed for data submission by the</w:t>
      </w:r>
      <w:r>
        <w:rPr>
          <w:spacing w:val="40"/>
        </w:rPr>
        <w:t xml:space="preserve"> </w:t>
      </w:r>
      <w:r>
        <w:t>WDBs.</w:t>
      </w:r>
    </w:p>
    <w:p w14:paraId="3D50235F" w14:textId="77777777" w:rsidR="00D875C0" w:rsidRDefault="009462D5" w:rsidP="00506A27">
      <w:pPr>
        <w:pStyle w:val="ListParagraph"/>
        <w:numPr>
          <w:ilvl w:val="1"/>
          <w:numId w:val="5"/>
        </w:numPr>
        <w:tabs>
          <w:tab w:val="left" w:pos="1639"/>
        </w:tabs>
        <w:spacing w:before="21" w:line="232" w:lineRule="auto"/>
        <w:ind w:left="1639" w:right="219"/>
        <w:jc w:val="left"/>
      </w:pPr>
      <w:r>
        <w:t>Local NDWG data will NOT be included in the State PIRL submission, if only in NDWGs.</w:t>
      </w:r>
      <w:r>
        <w:rPr>
          <w:spacing w:val="40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co-enrolled</w:t>
      </w:r>
      <w:r>
        <w:rPr>
          <w:spacing w:val="-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programs,</w:t>
      </w:r>
      <w:r>
        <w:rPr>
          <w:spacing w:val="-7"/>
        </w:rPr>
        <w:t xml:space="preserve"> </w:t>
      </w:r>
      <w:r>
        <w:t>WIOA</w:t>
      </w:r>
      <w:r>
        <w:rPr>
          <w:spacing w:val="-1"/>
        </w:rPr>
        <w:t xml:space="preserve"> </w:t>
      </w:r>
      <w:r>
        <w:t>or WP,</w:t>
      </w:r>
      <w:r>
        <w:rPr>
          <w:spacing w:val="-7"/>
        </w:rPr>
        <w:t xml:space="preserve"> </w:t>
      </w:r>
      <w:r>
        <w:t>the data will</w:t>
      </w:r>
      <w:r>
        <w:rPr>
          <w:spacing w:val="-4"/>
        </w:rPr>
        <w:t xml:space="preserve"> </w:t>
      </w:r>
      <w:r>
        <w:t>be reported</w:t>
      </w:r>
      <w:r>
        <w:rPr>
          <w:spacing w:val="-2"/>
        </w:rPr>
        <w:t xml:space="preserve"> </w:t>
      </w:r>
      <w:r>
        <w:t>in the State PIRL.</w:t>
      </w:r>
    </w:p>
    <w:p w14:paraId="4669CBDA" w14:textId="77777777" w:rsidR="00D875C0" w:rsidRDefault="009462D5">
      <w:pPr>
        <w:pStyle w:val="ListParagraph"/>
        <w:numPr>
          <w:ilvl w:val="0"/>
          <w:numId w:val="4"/>
        </w:numPr>
        <w:tabs>
          <w:tab w:val="left" w:pos="1278"/>
        </w:tabs>
        <w:spacing w:before="59" w:line="261" w:lineRule="exact"/>
        <w:ind w:left="1278" w:hanging="359"/>
      </w:pPr>
      <w:r>
        <w:t>Two</w:t>
      </w:r>
      <w:r>
        <w:rPr>
          <w:spacing w:val="-9"/>
        </w:rPr>
        <w:t xml:space="preserve"> </w:t>
      </w:r>
      <w:r>
        <w:t>options</w:t>
      </w:r>
      <w:r>
        <w:rPr>
          <w:spacing w:val="-3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getting</w:t>
      </w:r>
      <w:r>
        <w:rPr>
          <w:spacing w:val="-14"/>
        </w:rPr>
        <w:t xml:space="preserve"> </w:t>
      </w:r>
      <w:r>
        <w:t>wage</w:t>
      </w:r>
      <w:r>
        <w:rPr>
          <w:spacing w:val="-4"/>
        </w:rPr>
        <w:t xml:space="preserve"> data:</w:t>
      </w:r>
    </w:p>
    <w:p w14:paraId="63BE49F4" w14:textId="77777777" w:rsidR="00D875C0" w:rsidRDefault="009462D5" w:rsidP="00506A27">
      <w:pPr>
        <w:pStyle w:val="ListParagraph"/>
        <w:numPr>
          <w:ilvl w:val="1"/>
          <w:numId w:val="4"/>
        </w:numPr>
        <w:tabs>
          <w:tab w:val="left" w:pos="1998"/>
          <w:tab w:val="left" w:pos="2001"/>
        </w:tabs>
        <w:spacing w:line="261" w:lineRule="auto"/>
        <w:ind w:right="214" w:hanging="362"/>
        <w:jc w:val="left"/>
      </w:pPr>
      <w:r>
        <w:t>Allow</w:t>
      </w:r>
      <w:r>
        <w:rPr>
          <w:spacing w:val="-10"/>
        </w:rPr>
        <w:t xml:space="preserve"> </w:t>
      </w:r>
      <w:r>
        <w:t>the State to</w:t>
      </w:r>
      <w:r>
        <w:rPr>
          <w:spacing w:val="-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wage matching</w:t>
      </w:r>
      <w:r>
        <w:rPr>
          <w:spacing w:val="-1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one-half</w:t>
      </w:r>
      <w:r>
        <w:rPr>
          <w:spacing w:val="-6"/>
        </w:rPr>
        <w:t xml:space="preserve"> </w:t>
      </w:r>
      <w:r>
        <w:t>percent</w:t>
      </w:r>
      <w:r>
        <w:rPr>
          <w:spacing w:val="-4"/>
        </w:rPr>
        <w:t xml:space="preserve"> </w:t>
      </w:r>
      <w:r>
        <w:t>(.005)</w:t>
      </w:r>
      <w:r>
        <w:rPr>
          <w:spacing w:val="-1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grant. If</w:t>
      </w:r>
      <w:r>
        <w:rPr>
          <w:spacing w:val="-6"/>
        </w:rPr>
        <w:t xml:space="preserve"> </w:t>
      </w:r>
      <w:r>
        <w:t>this is allowed, the DWS would have a Workforce Integrated Performance System (WIPS) account under the WDB setup and submit and certify on the WDB’s behalf.</w:t>
      </w:r>
      <w:r>
        <w:rPr>
          <w:spacing w:val="-14"/>
        </w:rPr>
        <w:t xml:space="preserve"> </w:t>
      </w:r>
      <w:r>
        <w:t>Only</w:t>
      </w:r>
      <w:r>
        <w:rPr>
          <w:spacing w:val="-14"/>
        </w:rPr>
        <w:t xml:space="preserve"> </w:t>
      </w:r>
      <w:r>
        <w:t>Information</w:t>
      </w:r>
      <w:r>
        <w:rPr>
          <w:spacing w:val="-14"/>
        </w:rPr>
        <w:t xml:space="preserve"> </w:t>
      </w:r>
      <w:r>
        <w:t>Technology</w:t>
      </w:r>
      <w:r>
        <w:rPr>
          <w:spacing w:val="-13"/>
        </w:rPr>
        <w:t xml:space="preserve"> </w:t>
      </w:r>
      <w:r>
        <w:t>(IT)</w:t>
      </w:r>
      <w:r>
        <w:rPr>
          <w:spacing w:val="-14"/>
        </w:rPr>
        <w:t xml:space="preserve"> </w:t>
      </w:r>
      <w:r>
        <w:t>staff</w:t>
      </w:r>
      <w:r>
        <w:rPr>
          <w:spacing w:val="-14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rights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view</w:t>
      </w:r>
      <w:r>
        <w:rPr>
          <w:spacing w:val="-14"/>
        </w:rPr>
        <w:t xml:space="preserve"> </w:t>
      </w:r>
      <w:r>
        <w:t>Unemployment Insurance (UI) and State Wage Interchange System</w:t>
      </w:r>
      <w:r>
        <w:rPr>
          <w:spacing w:val="-3"/>
        </w:rPr>
        <w:t xml:space="preserve"> </w:t>
      </w:r>
      <w:r>
        <w:t>(SWIS) wage data.</w:t>
      </w:r>
    </w:p>
    <w:p w14:paraId="1627F4BA" w14:textId="77777777" w:rsidR="00D875C0" w:rsidRDefault="009462D5" w:rsidP="00506A27">
      <w:pPr>
        <w:pStyle w:val="ListParagraph"/>
        <w:numPr>
          <w:ilvl w:val="1"/>
          <w:numId w:val="4"/>
        </w:numPr>
        <w:tabs>
          <w:tab w:val="left" w:pos="2000"/>
          <w:tab w:val="left" w:pos="2003"/>
        </w:tabs>
        <w:spacing w:line="256" w:lineRule="auto"/>
        <w:ind w:left="2003" w:right="300" w:hanging="362"/>
        <w:jc w:val="left"/>
      </w:pPr>
      <w:r>
        <w:t>Allow USDOL to match with the internal process. The Social Security Number (SSN) must be included in the PIRL Report.</w:t>
      </w:r>
    </w:p>
    <w:p w14:paraId="15E44A4E" w14:textId="77777777" w:rsidR="00D875C0" w:rsidRDefault="009462D5">
      <w:pPr>
        <w:pStyle w:val="ListParagraph"/>
        <w:numPr>
          <w:ilvl w:val="0"/>
          <w:numId w:val="4"/>
        </w:numPr>
        <w:tabs>
          <w:tab w:val="left" w:pos="1283"/>
        </w:tabs>
        <w:spacing w:line="264" w:lineRule="exact"/>
        <w:ind w:left="1283" w:hanging="359"/>
      </w:pPr>
      <w:r>
        <w:t>Currently,</w:t>
      </w:r>
      <w:r>
        <w:rPr>
          <w:spacing w:val="-9"/>
        </w:rPr>
        <w:t xml:space="preserve"> </w:t>
      </w:r>
      <w:r>
        <w:t>WDBs</w:t>
      </w:r>
      <w:r>
        <w:rPr>
          <w:spacing w:val="1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run</w:t>
      </w:r>
      <w:r>
        <w:rPr>
          <w:spacing w:val="-12"/>
        </w:rPr>
        <w:t xml:space="preserve"> </w:t>
      </w:r>
      <w:r>
        <w:t>reports</w:t>
      </w:r>
      <w:r>
        <w:rPr>
          <w:spacing w:val="1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improve</w:t>
      </w:r>
      <w:r>
        <w:rPr>
          <w:spacing w:val="-9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federal</w:t>
      </w:r>
      <w:r>
        <w:rPr>
          <w:spacing w:val="-12"/>
        </w:rPr>
        <w:t xml:space="preserve"> </w:t>
      </w:r>
      <w:r>
        <w:rPr>
          <w:spacing w:val="-2"/>
        </w:rPr>
        <w:t>reports.</w:t>
      </w:r>
    </w:p>
    <w:p w14:paraId="720357CB" w14:textId="77777777" w:rsidR="00D875C0" w:rsidRDefault="009462D5" w:rsidP="00506A27">
      <w:pPr>
        <w:pStyle w:val="ListParagraph"/>
        <w:numPr>
          <w:ilvl w:val="0"/>
          <w:numId w:val="4"/>
        </w:numPr>
        <w:tabs>
          <w:tab w:val="left" w:pos="1283"/>
          <w:tab w:val="left" w:pos="1285"/>
        </w:tabs>
        <w:spacing w:line="242" w:lineRule="auto"/>
        <w:ind w:right="231" w:hanging="361"/>
        <w:jc w:val="left"/>
      </w:pPr>
      <w:r>
        <w:t>WDBs will incur</w:t>
      </w:r>
      <w:r>
        <w:rPr>
          <w:spacing w:val="-4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one-half</w:t>
      </w:r>
      <w:r>
        <w:rPr>
          <w:spacing w:val="-4"/>
        </w:rPr>
        <w:t xml:space="preserve"> </w:t>
      </w:r>
      <w:r>
        <w:t>percent (.005)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grant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DWS</w:t>
      </w:r>
      <w:r>
        <w:rPr>
          <w:spacing w:val="-4"/>
        </w:rPr>
        <w:t xml:space="preserve"> </w:t>
      </w:r>
      <w:r>
        <w:t>to match</w:t>
      </w:r>
      <w:r>
        <w:rPr>
          <w:spacing w:val="-2"/>
        </w:rPr>
        <w:t xml:space="preserve"> </w:t>
      </w:r>
      <w:r>
        <w:t>wage data and submit data to</w:t>
      </w:r>
      <w:r>
        <w:rPr>
          <w:spacing w:val="-1"/>
        </w:rPr>
        <w:t xml:space="preserve"> </w:t>
      </w:r>
      <w:r>
        <w:t>USDOL</w:t>
      </w:r>
      <w:r>
        <w:rPr>
          <w:spacing w:val="-5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behalf for maximum</w:t>
      </w:r>
      <w:r>
        <w:rPr>
          <w:spacing w:val="-11"/>
        </w:rPr>
        <w:t xml:space="preserve"> </w:t>
      </w:r>
      <w:r>
        <w:t>of one percent (.01) of the grant.</w:t>
      </w:r>
    </w:p>
    <w:p w14:paraId="054BEF33" w14:textId="77777777" w:rsidR="00D875C0" w:rsidRDefault="00D875C0">
      <w:pPr>
        <w:pStyle w:val="BodyText"/>
        <w:spacing w:before="7"/>
        <w:ind w:firstLine="0"/>
      </w:pPr>
    </w:p>
    <w:p w14:paraId="4D243318" w14:textId="77777777" w:rsidR="00D875C0" w:rsidRDefault="009462D5">
      <w:pPr>
        <w:pStyle w:val="ListParagraph"/>
        <w:numPr>
          <w:ilvl w:val="0"/>
          <w:numId w:val="5"/>
        </w:numPr>
        <w:tabs>
          <w:tab w:val="left" w:pos="560"/>
        </w:tabs>
        <w:spacing w:before="1" w:line="266" w:lineRule="auto"/>
        <w:ind w:left="560" w:right="299"/>
        <w:jc w:val="left"/>
      </w:pPr>
      <w:r>
        <w:t>NDWGs</w:t>
      </w:r>
      <w:r>
        <w:rPr>
          <w:spacing w:val="29"/>
        </w:rPr>
        <w:t xml:space="preserve"> </w:t>
      </w:r>
      <w:r>
        <w:t>received directly from USDOL to</w:t>
      </w:r>
      <w:r>
        <w:rPr>
          <w:spacing w:val="25"/>
        </w:rPr>
        <w:t xml:space="preserve"> </w:t>
      </w:r>
      <w:r>
        <w:t>a non-WDB that</w:t>
      </w:r>
      <w:r>
        <w:rPr>
          <w:spacing w:val="24"/>
        </w:rPr>
        <w:t xml:space="preserve"> </w:t>
      </w:r>
      <w:r>
        <w:t>receives a grant</w:t>
      </w:r>
      <w:r>
        <w:rPr>
          <w:spacing w:val="24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wants to</w:t>
      </w:r>
      <w:r>
        <w:rPr>
          <w:spacing w:val="25"/>
        </w:rPr>
        <w:t xml:space="preserve"> </w:t>
      </w:r>
      <w:r>
        <w:t>use NCWorks Online to key data:</w:t>
      </w:r>
    </w:p>
    <w:p w14:paraId="00C90912" w14:textId="77777777" w:rsidR="00D875C0" w:rsidRDefault="009462D5" w:rsidP="00506A27">
      <w:pPr>
        <w:pStyle w:val="ListParagraph"/>
        <w:numPr>
          <w:ilvl w:val="1"/>
          <w:numId w:val="5"/>
        </w:numPr>
        <w:tabs>
          <w:tab w:val="left" w:pos="1279"/>
          <w:tab w:val="left" w:pos="1281"/>
        </w:tabs>
        <w:spacing w:line="230" w:lineRule="auto"/>
        <w:ind w:left="1281" w:right="238" w:hanging="361"/>
        <w:jc w:val="left"/>
      </w:pPr>
      <w:r>
        <w:t>If DWS can provide an</w:t>
      </w:r>
      <w:r>
        <w:rPr>
          <w:spacing w:val="-3"/>
        </w:rPr>
        <w:t xml:space="preserve"> </w:t>
      </w:r>
      <w:r>
        <w:t>invoice, DWS can create a way for the recipient to record/report PIRL to USDOL.</w:t>
      </w:r>
    </w:p>
    <w:p w14:paraId="3B6DB9DA" w14:textId="77777777" w:rsidR="00D875C0" w:rsidRDefault="009462D5">
      <w:pPr>
        <w:pStyle w:val="ListParagraph"/>
        <w:numPr>
          <w:ilvl w:val="1"/>
          <w:numId w:val="5"/>
        </w:numPr>
        <w:tabs>
          <w:tab w:val="left" w:pos="1279"/>
          <w:tab w:val="left" w:pos="1281"/>
        </w:tabs>
        <w:spacing w:before="29" w:line="220" w:lineRule="auto"/>
        <w:ind w:left="1281" w:right="233" w:hanging="361"/>
        <w:jc w:val="left"/>
      </w:pPr>
      <w:r>
        <w:t>One percent</w:t>
      </w:r>
      <w:r>
        <w:rPr>
          <w:spacing w:val="-4"/>
        </w:rPr>
        <w:t xml:space="preserve"> </w:t>
      </w:r>
      <w:r>
        <w:t>(.01)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 charged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use </w:t>
      </w:r>
      <w:proofErr w:type="gramStart"/>
      <w:r>
        <w:t>NCWO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one percent</w:t>
      </w:r>
      <w:r>
        <w:rPr>
          <w:spacing w:val="-4"/>
        </w:rPr>
        <w:t xml:space="preserve"> </w:t>
      </w:r>
      <w:r>
        <w:t>(.01) will</w:t>
      </w:r>
      <w:r>
        <w:rPr>
          <w:spacing w:val="-4"/>
        </w:rPr>
        <w:t xml:space="preserve"> </w:t>
      </w:r>
      <w:r>
        <w:t>be charged</w:t>
      </w:r>
      <w:r>
        <w:rPr>
          <w:spacing w:val="-2"/>
        </w:rPr>
        <w:t xml:space="preserve"> </w:t>
      </w:r>
      <w:r>
        <w:t>for wage match</w:t>
      </w:r>
      <w:r>
        <w:rPr>
          <w:spacing w:val="-1"/>
        </w:rPr>
        <w:t xml:space="preserve"> </w:t>
      </w:r>
      <w:r>
        <w:t>for a total</w:t>
      </w:r>
      <w:r>
        <w:rPr>
          <w:spacing w:val="-4"/>
        </w:rPr>
        <w:t xml:space="preserve"> </w:t>
      </w:r>
      <w:r>
        <w:t>of two percent (.02) per non-WDB grant.</w:t>
      </w:r>
    </w:p>
    <w:p w14:paraId="7B7FB084" w14:textId="77777777" w:rsidR="00D875C0" w:rsidRDefault="00D875C0">
      <w:pPr>
        <w:pStyle w:val="BodyText"/>
        <w:spacing w:before="48"/>
        <w:ind w:firstLine="0"/>
      </w:pPr>
    </w:p>
    <w:p w14:paraId="6CA3B8D4" w14:textId="77777777" w:rsidR="00D875C0" w:rsidRDefault="009462D5">
      <w:pPr>
        <w:pStyle w:val="ListParagraph"/>
        <w:numPr>
          <w:ilvl w:val="0"/>
          <w:numId w:val="5"/>
        </w:numPr>
        <w:tabs>
          <w:tab w:val="left" w:pos="560"/>
        </w:tabs>
        <w:spacing w:line="251" w:lineRule="exact"/>
        <w:ind w:left="560" w:hanging="360"/>
        <w:jc w:val="left"/>
      </w:pPr>
      <w:r>
        <w:t>USDOL</w:t>
      </w:r>
      <w:r>
        <w:rPr>
          <w:spacing w:val="-13"/>
        </w:rPr>
        <w:t xml:space="preserve"> </w:t>
      </w:r>
      <w:r>
        <w:t>Demonstration</w:t>
      </w:r>
      <w:r>
        <w:rPr>
          <w:spacing w:val="-7"/>
        </w:rPr>
        <w:t xml:space="preserve"> </w:t>
      </w:r>
      <w:r>
        <w:t>grants</w:t>
      </w:r>
      <w:r>
        <w:rPr>
          <w:spacing w:val="6"/>
        </w:rPr>
        <w:t xml:space="preserve"> </w:t>
      </w:r>
      <w:r>
        <w:t>provided</w:t>
      </w:r>
      <w:r>
        <w:rPr>
          <w:spacing w:val="2"/>
        </w:rPr>
        <w:t xml:space="preserve"> </w:t>
      </w:r>
      <w:r>
        <w:t>directly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rPr>
          <w:spacing w:val="-4"/>
        </w:rPr>
        <w:t>WDB:</w:t>
      </w:r>
    </w:p>
    <w:p w14:paraId="5FF6870A" w14:textId="77777777" w:rsidR="00D875C0" w:rsidRDefault="009462D5">
      <w:pPr>
        <w:pStyle w:val="ListParagraph"/>
        <w:numPr>
          <w:ilvl w:val="1"/>
          <w:numId w:val="5"/>
        </w:numPr>
        <w:tabs>
          <w:tab w:val="left" w:pos="1640"/>
        </w:tabs>
        <w:spacing w:before="8" w:line="228" w:lineRule="auto"/>
        <w:ind w:left="1640" w:right="212"/>
        <w:jc w:val="left"/>
      </w:pPr>
      <w:r>
        <w:t>NCWorks does not have the ability to collect the required Demonstration</w:t>
      </w:r>
      <w:r>
        <w:rPr>
          <w:spacing w:val="-4"/>
        </w:rPr>
        <w:t xml:space="preserve"> </w:t>
      </w:r>
      <w:r>
        <w:t>grants data or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a PIRL</w:t>
      </w:r>
      <w:r>
        <w:rPr>
          <w:spacing w:val="-14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 data.</w:t>
      </w:r>
      <w:r>
        <w:rPr>
          <w:spacing w:val="40"/>
        </w:rPr>
        <w:t xml:space="preserve"> </w:t>
      </w:r>
      <w:r>
        <w:t>WDB</w:t>
      </w:r>
      <w:r>
        <w:rPr>
          <w:spacing w:val="-8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receive this grant</w:t>
      </w:r>
      <w:r>
        <w:rPr>
          <w:spacing w:val="-4"/>
        </w:rPr>
        <w:t xml:space="preserve"> </w:t>
      </w:r>
      <w:r>
        <w:t>will need</w:t>
      </w:r>
      <w:r>
        <w:rPr>
          <w:spacing w:val="-2"/>
        </w:rPr>
        <w:t xml:space="preserve"> </w:t>
      </w:r>
      <w:r>
        <w:t>another process to collect and report this information.</w:t>
      </w:r>
    </w:p>
    <w:p w14:paraId="0FA76560" w14:textId="77777777" w:rsidR="00D875C0" w:rsidRDefault="00D875C0">
      <w:pPr>
        <w:pStyle w:val="BodyText"/>
        <w:spacing w:before="8"/>
        <w:ind w:firstLine="0"/>
      </w:pPr>
    </w:p>
    <w:p w14:paraId="23E8C614" w14:textId="77777777" w:rsidR="00D875C0" w:rsidRDefault="009462D5">
      <w:pPr>
        <w:pStyle w:val="ListParagraph"/>
        <w:numPr>
          <w:ilvl w:val="0"/>
          <w:numId w:val="5"/>
        </w:numPr>
        <w:tabs>
          <w:tab w:val="left" w:pos="560"/>
        </w:tabs>
        <w:ind w:left="560" w:hanging="360"/>
        <w:jc w:val="left"/>
      </w:pPr>
      <w:r>
        <w:t>WDB</w:t>
      </w:r>
      <w:r>
        <w:rPr>
          <w:spacing w:val="-11"/>
        </w:rPr>
        <w:t xml:space="preserve"> </w:t>
      </w:r>
      <w:r>
        <w:t>funded</w:t>
      </w:r>
      <w:r>
        <w:rPr>
          <w:spacing w:val="-4"/>
        </w:rPr>
        <w:t xml:space="preserve"> </w:t>
      </w:r>
      <w:r>
        <w:t>grant</w:t>
      </w:r>
      <w:r>
        <w:rPr>
          <w:spacing w:val="2"/>
        </w:rPr>
        <w:t xml:space="preserve"> </w:t>
      </w:r>
      <w:r>
        <w:rPr>
          <w:u w:val="single"/>
        </w:rPr>
        <w:t>not</w:t>
      </w:r>
      <w:r>
        <w:rPr>
          <w:spacing w:val="-6"/>
          <w:u w:val="single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WIOA</w:t>
      </w:r>
      <w:r>
        <w:rPr>
          <w:spacing w:val="-3"/>
        </w:rPr>
        <w:t xml:space="preserve"> </w:t>
      </w:r>
      <w:r>
        <w:rPr>
          <w:spacing w:val="-2"/>
        </w:rPr>
        <w:t>funds:</w:t>
      </w:r>
    </w:p>
    <w:p w14:paraId="3403BB91" w14:textId="77777777" w:rsidR="00D875C0" w:rsidRDefault="009462D5">
      <w:pPr>
        <w:pStyle w:val="ListParagraph"/>
        <w:numPr>
          <w:ilvl w:val="1"/>
          <w:numId w:val="5"/>
        </w:numPr>
        <w:tabs>
          <w:tab w:val="left" w:pos="1278"/>
          <w:tab w:val="left" w:pos="1280"/>
        </w:tabs>
        <w:spacing w:before="24" w:line="230" w:lineRule="auto"/>
        <w:ind w:left="1280" w:right="237" w:hanging="361"/>
        <w:jc w:val="left"/>
      </w:pPr>
      <w:r>
        <w:t>NCWorks</w:t>
      </w:r>
      <w:r>
        <w:rPr>
          <w:spacing w:val="40"/>
        </w:rPr>
        <w:t xml:space="preserve"> </w:t>
      </w:r>
      <w:proofErr w:type="gramStart"/>
      <w:r>
        <w:t>has</w:t>
      </w:r>
      <w:r>
        <w:rPr>
          <w:spacing w:val="40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ability</w:t>
      </w:r>
      <w:r>
        <w:rPr>
          <w:spacing w:val="31"/>
        </w:rPr>
        <w:t xml:space="preserve"> </w:t>
      </w:r>
      <w:r>
        <w:t>to</w:t>
      </w:r>
      <w:proofErr w:type="gramEnd"/>
      <w:r>
        <w:rPr>
          <w:spacing w:val="40"/>
        </w:rPr>
        <w:t xml:space="preserve"> </w:t>
      </w:r>
      <w:r>
        <w:t>add</w:t>
      </w:r>
      <w:r>
        <w:rPr>
          <w:spacing w:val="31"/>
        </w:rPr>
        <w:t xml:space="preserve"> </w:t>
      </w:r>
      <w:r>
        <w:t>additional</w:t>
      </w:r>
      <w:r>
        <w:rPr>
          <w:spacing w:val="38"/>
        </w:rPr>
        <w:t xml:space="preserve"> </w:t>
      </w:r>
      <w:r>
        <w:t>programs</w:t>
      </w:r>
      <w:r>
        <w:rPr>
          <w:spacing w:val="40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user-defined</w:t>
      </w:r>
      <w:r>
        <w:rPr>
          <w:spacing w:val="40"/>
        </w:rPr>
        <w:t xml:space="preserve"> </w:t>
      </w:r>
      <w:r>
        <w:t>questions</w:t>
      </w:r>
      <w:r>
        <w:rPr>
          <w:spacing w:val="40"/>
        </w:rPr>
        <w:t xml:space="preserve"> </w:t>
      </w:r>
      <w:r>
        <w:t>and services (Mayors’ special programs, Summer Youth programs, et cetera).</w:t>
      </w:r>
    </w:p>
    <w:p w14:paraId="0E3F7C66" w14:textId="77777777" w:rsidR="00D875C0" w:rsidRDefault="009462D5">
      <w:pPr>
        <w:pStyle w:val="ListParagraph"/>
        <w:numPr>
          <w:ilvl w:val="0"/>
          <w:numId w:val="3"/>
        </w:numPr>
        <w:tabs>
          <w:tab w:val="left" w:pos="2000"/>
        </w:tabs>
        <w:spacing w:before="9" w:line="266" w:lineRule="auto"/>
        <w:ind w:right="326"/>
        <w:jc w:val="left"/>
      </w:pPr>
      <w:r>
        <w:t>These</w:t>
      </w:r>
      <w:r>
        <w:rPr>
          <w:spacing w:val="-10"/>
        </w:rPr>
        <w:t xml:space="preserve"> </w:t>
      </w:r>
      <w:r>
        <w:t>grants</w:t>
      </w:r>
      <w:r>
        <w:rPr>
          <w:spacing w:val="-6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stand-alone</w:t>
      </w:r>
      <w:r>
        <w:rPr>
          <w:spacing w:val="-8"/>
        </w:rPr>
        <w:t xml:space="preserve"> </w:t>
      </w:r>
      <w:r>
        <w:t>enrollments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may/may</w:t>
      </w:r>
      <w:r>
        <w:rPr>
          <w:spacing w:val="-9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enrolled</w:t>
      </w:r>
      <w:r>
        <w:rPr>
          <w:spacing w:val="-10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any other WP or WIOA program.</w:t>
      </w:r>
    </w:p>
    <w:p w14:paraId="34941CE9" w14:textId="78BF3C9C" w:rsidR="00D875C0" w:rsidRDefault="00E24820">
      <w:pPr>
        <w:pStyle w:val="ListParagraph"/>
        <w:numPr>
          <w:ilvl w:val="0"/>
          <w:numId w:val="3"/>
        </w:numPr>
        <w:tabs>
          <w:tab w:val="left" w:pos="2000"/>
        </w:tabs>
        <w:spacing w:line="241" w:lineRule="exact"/>
        <w:ind w:hanging="360"/>
        <w:jc w:val="left"/>
      </w:pPr>
      <w:r>
        <w:t xml:space="preserve">WDB will be charged </w:t>
      </w:r>
      <w:r w:rsidR="00C458E4">
        <w:t xml:space="preserve">$3,000 annually to reimburse DWS costs to </w:t>
      </w:r>
      <w:proofErr w:type="spellStart"/>
      <w:r w:rsidR="009462D5">
        <w:t>to</w:t>
      </w:r>
      <w:proofErr w:type="spellEnd"/>
      <w:r w:rsidR="009462D5">
        <w:rPr>
          <w:spacing w:val="-11"/>
        </w:rPr>
        <w:t xml:space="preserve"> </w:t>
      </w:r>
      <w:r w:rsidR="009462D5">
        <w:t>set</w:t>
      </w:r>
      <w:r w:rsidR="009462D5">
        <w:rPr>
          <w:spacing w:val="-12"/>
        </w:rPr>
        <w:t xml:space="preserve"> </w:t>
      </w:r>
      <w:r w:rsidR="009462D5">
        <w:t>up</w:t>
      </w:r>
      <w:r w:rsidR="009462D5">
        <w:rPr>
          <w:spacing w:val="-2"/>
        </w:rPr>
        <w:t xml:space="preserve"> </w:t>
      </w:r>
      <w:r w:rsidR="00AC531F">
        <w:rPr>
          <w:spacing w:val="-2"/>
        </w:rPr>
        <w:t xml:space="preserve">and maintain </w:t>
      </w:r>
      <w:r w:rsidR="009462D5">
        <w:t>the</w:t>
      </w:r>
      <w:r w:rsidR="009462D5">
        <w:rPr>
          <w:spacing w:val="1"/>
        </w:rPr>
        <w:t xml:space="preserve"> </w:t>
      </w:r>
      <w:r w:rsidR="009462D5">
        <w:rPr>
          <w:spacing w:val="-2"/>
        </w:rPr>
        <w:t>grant.</w:t>
      </w:r>
    </w:p>
    <w:p w14:paraId="3125F7E7" w14:textId="77777777" w:rsidR="00D875C0" w:rsidRDefault="009462D5">
      <w:pPr>
        <w:pStyle w:val="ListParagraph"/>
        <w:numPr>
          <w:ilvl w:val="1"/>
          <w:numId w:val="3"/>
        </w:numPr>
        <w:tabs>
          <w:tab w:val="left" w:pos="2721"/>
        </w:tabs>
        <w:spacing w:before="21"/>
        <w:ind w:hanging="360"/>
        <w:jc w:val="left"/>
      </w:pPr>
      <w:r>
        <w:t>Add</w:t>
      </w:r>
      <w:r>
        <w:rPr>
          <w:spacing w:val="-4"/>
        </w:rPr>
        <w:t xml:space="preserve"> </w:t>
      </w:r>
      <w:r>
        <w:t>questions</w:t>
      </w:r>
      <w:r>
        <w:rPr>
          <w:spacing w:val="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special</w:t>
      </w:r>
      <w:r>
        <w:rPr>
          <w:spacing w:val="-13"/>
        </w:rPr>
        <w:t xml:space="preserve"> </w:t>
      </w:r>
      <w:r>
        <w:t>indicator</w:t>
      </w:r>
      <w:r>
        <w:rPr>
          <w:spacing w:val="-13"/>
        </w:rPr>
        <w:t xml:space="preserve"> </w:t>
      </w:r>
      <w:r>
        <w:rPr>
          <w:spacing w:val="-2"/>
        </w:rPr>
        <w:t>application</w:t>
      </w:r>
    </w:p>
    <w:p w14:paraId="18A429EB" w14:textId="77777777" w:rsidR="00D875C0" w:rsidRDefault="009462D5">
      <w:pPr>
        <w:pStyle w:val="ListParagraph"/>
        <w:numPr>
          <w:ilvl w:val="1"/>
          <w:numId w:val="3"/>
        </w:numPr>
        <w:tabs>
          <w:tab w:val="left" w:pos="2721"/>
        </w:tabs>
        <w:spacing w:before="21"/>
        <w:ind w:hanging="360"/>
        <w:jc w:val="left"/>
      </w:pPr>
      <w:r>
        <w:t>Setup</w:t>
      </w:r>
      <w:r>
        <w:rPr>
          <w:spacing w:val="-3"/>
        </w:rPr>
        <w:t xml:space="preserve"> </w:t>
      </w:r>
      <w:r>
        <w:t>services</w:t>
      </w:r>
      <w:r>
        <w:rPr>
          <w:spacing w:val="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tracked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spacing w:val="-4"/>
        </w:rPr>
        <w:t>grant</w:t>
      </w:r>
    </w:p>
    <w:p w14:paraId="6CE8DD68" w14:textId="77777777" w:rsidR="00D875C0" w:rsidRDefault="009462D5">
      <w:pPr>
        <w:pStyle w:val="ListParagraph"/>
        <w:numPr>
          <w:ilvl w:val="0"/>
          <w:numId w:val="3"/>
        </w:numPr>
        <w:tabs>
          <w:tab w:val="left" w:pos="2002"/>
        </w:tabs>
        <w:spacing w:before="6"/>
        <w:ind w:left="2002" w:hanging="360"/>
        <w:jc w:val="left"/>
      </w:pPr>
      <w:r>
        <w:t>DWS</w:t>
      </w:r>
      <w:r>
        <w:rPr>
          <w:spacing w:val="-6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weekly</w:t>
      </w:r>
      <w:r>
        <w:rPr>
          <w:spacing w:val="-12"/>
        </w:rPr>
        <w:t xml:space="preserve"> </w:t>
      </w:r>
      <w:r>
        <w:t>export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 xml:space="preserve">the </w:t>
      </w:r>
      <w:r>
        <w:rPr>
          <w:spacing w:val="-4"/>
        </w:rPr>
        <w:t>WDB.</w:t>
      </w:r>
    </w:p>
    <w:p w14:paraId="3C82D219" w14:textId="77777777" w:rsidR="00D875C0" w:rsidRDefault="009462D5">
      <w:pPr>
        <w:pStyle w:val="ListParagraph"/>
        <w:numPr>
          <w:ilvl w:val="0"/>
          <w:numId w:val="3"/>
        </w:numPr>
        <w:tabs>
          <w:tab w:val="left" w:pos="2002"/>
        </w:tabs>
        <w:spacing w:before="27"/>
        <w:ind w:left="2002" w:hanging="360"/>
        <w:jc w:val="left"/>
      </w:pPr>
      <w:r>
        <w:t>DWS</w:t>
      </w:r>
      <w:r>
        <w:rPr>
          <w:spacing w:val="-5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create</w:t>
      </w:r>
      <w:r>
        <w:rPr>
          <w:spacing w:val="-9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 xml:space="preserve">the </w:t>
      </w:r>
      <w:r>
        <w:rPr>
          <w:spacing w:val="-4"/>
        </w:rPr>
        <w:t>WDB.</w:t>
      </w:r>
    </w:p>
    <w:p w14:paraId="01C2D18B" w14:textId="77777777" w:rsidR="00D875C0" w:rsidRDefault="00D875C0">
      <w:pPr>
        <w:pStyle w:val="BodyText"/>
        <w:spacing w:before="44"/>
        <w:ind w:firstLine="0"/>
      </w:pPr>
    </w:p>
    <w:p w14:paraId="29ED6769" w14:textId="77777777" w:rsidR="00D875C0" w:rsidRDefault="009462D5">
      <w:pPr>
        <w:pStyle w:val="ListParagraph"/>
        <w:numPr>
          <w:ilvl w:val="0"/>
          <w:numId w:val="5"/>
        </w:numPr>
        <w:tabs>
          <w:tab w:val="left" w:pos="560"/>
        </w:tabs>
        <w:ind w:left="560" w:hanging="360"/>
        <w:jc w:val="left"/>
      </w:pPr>
      <w:r>
        <w:t>WDB</w:t>
      </w:r>
      <w:r>
        <w:rPr>
          <w:spacing w:val="-12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another</w:t>
      </w:r>
      <w:r>
        <w:rPr>
          <w:spacing w:val="-7"/>
        </w:rPr>
        <w:t xml:space="preserve"> </w:t>
      </w:r>
      <w:r>
        <w:t>source</w:t>
      </w:r>
      <w:r>
        <w:rPr>
          <w:spacing w:val="-1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rPr>
          <w:spacing w:val="-2"/>
        </w:rPr>
        <w:t>services:</w:t>
      </w:r>
    </w:p>
    <w:p w14:paraId="13A4FD8B" w14:textId="77777777" w:rsidR="00D875C0" w:rsidRDefault="009462D5">
      <w:pPr>
        <w:pStyle w:val="ListParagraph"/>
        <w:numPr>
          <w:ilvl w:val="1"/>
          <w:numId w:val="5"/>
        </w:numPr>
        <w:tabs>
          <w:tab w:val="left" w:pos="1279"/>
        </w:tabs>
        <w:spacing w:before="17" w:line="266" w:lineRule="exact"/>
        <w:ind w:left="1279" w:hanging="359"/>
        <w:jc w:val="left"/>
      </w:pPr>
      <w:r>
        <w:t>NCWorks</w:t>
      </w:r>
      <w:r>
        <w:rPr>
          <w:spacing w:val="-7"/>
        </w:rPr>
        <w:t xml:space="preserve"> </w:t>
      </w:r>
      <w:r>
        <w:t>can</w:t>
      </w:r>
      <w:r>
        <w:rPr>
          <w:spacing w:val="-16"/>
        </w:rPr>
        <w:t xml:space="preserve"> </w:t>
      </w:r>
      <w:r>
        <w:t>set</w:t>
      </w:r>
      <w:r>
        <w:rPr>
          <w:spacing w:val="-13"/>
        </w:rPr>
        <w:t xml:space="preserve"> </w:t>
      </w:r>
      <w:r>
        <w:t>up</w:t>
      </w:r>
      <w:r>
        <w:rPr>
          <w:spacing w:val="-11"/>
        </w:rPr>
        <w:t xml:space="preserve"> </w:t>
      </w:r>
      <w:r>
        <w:t>single</w:t>
      </w:r>
      <w:r>
        <w:rPr>
          <w:spacing w:val="-1"/>
        </w:rPr>
        <w:t xml:space="preserve"> </w:t>
      </w:r>
      <w:r>
        <w:t>“</w:t>
      </w:r>
      <w:proofErr w:type="gramStart"/>
      <w:r>
        <w:t>Non-WIOA</w:t>
      </w:r>
      <w:r>
        <w:rPr>
          <w:spacing w:val="-2"/>
        </w:rPr>
        <w:t xml:space="preserve"> </w:t>
      </w:r>
      <w:r>
        <w:t>Grant</w:t>
      </w:r>
      <w:proofErr w:type="gramEnd"/>
      <w:r>
        <w:t>”</w:t>
      </w:r>
      <w:r>
        <w:rPr>
          <w:spacing w:val="-1"/>
        </w:rPr>
        <w:t xml:space="preserve"> </w:t>
      </w:r>
      <w:r>
        <w:t>(no</w:t>
      </w:r>
      <w:r>
        <w:rPr>
          <w:spacing w:val="-3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WDB).</w:t>
      </w:r>
    </w:p>
    <w:p w14:paraId="3B9F722C" w14:textId="77777777" w:rsidR="00D875C0" w:rsidRDefault="009462D5">
      <w:pPr>
        <w:pStyle w:val="ListParagraph"/>
        <w:numPr>
          <w:ilvl w:val="0"/>
          <w:numId w:val="2"/>
        </w:numPr>
        <w:tabs>
          <w:tab w:val="left" w:pos="2000"/>
        </w:tabs>
        <w:spacing w:line="247" w:lineRule="exact"/>
        <w:ind w:left="2000" w:hanging="360"/>
        <w:jc w:val="left"/>
      </w:pPr>
      <w:r>
        <w:t>These</w:t>
      </w:r>
      <w:r>
        <w:rPr>
          <w:spacing w:val="-16"/>
        </w:rPr>
        <w:t xml:space="preserve"> </w:t>
      </w:r>
      <w:r>
        <w:t>participants</w:t>
      </w:r>
      <w:r>
        <w:rPr>
          <w:spacing w:val="-11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co-enrolled</w:t>
      </w:r>
      <w:r>
        <w:rPr>
          <w:spacing w:val="-7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current</w:t>
      </w:r>
      <w:r>
        <w:rPr>
          <w:spacing w:val="-7"/>
        </w:rPr>
        <w:t xml:space="preserve"> </w:t>
      </w:r>
      <w:r>
        <w:t>WIOA</w:t>
      </w:r>
      <w:r>
        <w:rPr>
          <w:spacing w:val="-4"/>
        </w:rPr>
        <w:t xml:space="preserve"> </w:t>
      </w:r>
      <w:r>
        <w:rPr>
          <w:spacing w:val="-2"/>
        </w:rPr>
        <w:t>grant.</w:t>
      </w:r>
    </w:p>
    <w:p w14:paraId="6EEBD00F" w14:textId="77777777" w:rsidR="00D875C0" w:rsidRDefault="009462D5">
      <w:pPr>
        <w:pStyle w:val="ListParagraph"/>
        <w:numPr>
          <w:ilvl w:val="0"/>
          <w:numId w:val="2"/>
        </w:numPr>
        <w:tabs>
          <w:tab w:val="left" w:pos="2001"/>
        </w:tabs>
        <w:spacing w:before="17" w:line="256" w:lineRule="auto"/>
        <w:ind w:right="355"/>
        <w:jc w:val="left"/>
      </w:pPr>
      <w:r>
        <w:t>Will</w:t>
      </w:r>
      <w:r>
        <w:rPr>
          <w:spacing w:val="-5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completing</w:t>
      </w:r>
      <w:r>
        <w:rPr>
          <w:spacing w:val="-14"/>
        </w:rPr>
        <w:t xml:space="preserve"> </w:t>
      </w:r>
      <w:r>
        <w:t>a WIOA application</w:t>
      </w:r>
      <w:r>
        <w:rPr>
          <w:spacing w:val="-1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selecting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non-WIOA grant</w:t>
      </w:r>
      <w:r>
        <w:rPr>
          <w:spacing w:val="-2"/>
        </w:rPr>
        <w:t xml:space="preserve"> </w:t>
      </w:r>
      <w:r>
        <w:t>at the</w:t>
      </w:r>
      <w:r>
        <w:rPr>
          <w:spacing w:val="40"/>
        </w:rPr>
        <w:t xml:space="preserve"> </w:t>
      </w:r>
      <w:r>
        <w:t>end of the WIOA application.</w:t>
      </w:r>
    </w:p>
    <w:p w14:paraId="6799B3A0" w14:textId="77777777" w:rsidR="00D875C0" w:rsidRDefault="00D875C0">
      <w:pPr>
        <w:spacing w:line="256" w:lineRule="auto"/>
        <w:sectPr w:rsidR="00D875C0">
          <w:pgSz w:w="12240" w:h="15840"/>
          <w:pgMar w:top="860" w:right="1200" w:bottom="2200" w:left="1600" w:header="0" w:footer="2013" w:gutter="0"/>
          <w:cols w:space="720"/>
        </w:sectPr>
      </w:pPr>
    </w:p>
    <w:p w14:paraId="0E8CFBC9" w14:textId="77777777" w:rsidR="00D875C0" w:rsidRDefault="009462D5">
      <w:pPr>
        <w:pStyle w:val="ListParagraph"/>
        <w:numPr>
          <w:ilvl w:val="0"/>
          <w:numId w:val="2"/>
        </w:numPr>
        <w:tabs>
          <w:tab w:val="left" w:pos="1999"/>
        </w:tabs>
        <w:spacing w:before="74"/>
        <w:ind w:left="1999" w:hanging="359"/>
      </w:pPr>
      <w:r>
        <w:lastRenderedPageBreak/>
        <w:t>DWS</w:t>
      </w:r>
      <w:r>
        <w:rPr>
          <w:spacing w:val="-9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up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single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non-WIOA</w:t>
      </w:r>
      <w:r>
        <w:rPr>
          <w:spacing w:val="-2"/>
        </w:rPr>
        <w:t xml:space="preserve"> grant.</w:t>
      </w:r>
    </w:p>
    <w:p w14:paraId="51A40EC2" w14:textId="77777777" w:rsidR="00D875C0" w:rsidRDefault="009462D5">
      <w:pPr>
        <w:pStyle w:val="ListParagraph"/>
        <w:numPr>
          <w:ilvl w:val="0"/>
          <w:numId w:val="2"/>
        </w:numPr>
        <w:tabs>
          <w:tab w:val="left" w:pos="2000"/>
        </w:tabs>
        <w:spacing w:before="17"/>
        <w:ind w:left="2000" w:hanging="359"/>
      </w:pPr>
      <w:r>
        <w:t>All</w:t>
      </w:r>
      <w:r>
        <w:rPr>
          <w:spacing w:val="-6"/>
        </w:rPr>
        <w:t xml:space="preserve"> </w:t>
      </w:r>
      <w:r>
        <w:t>reporting</w:t>
      </w:r>
      <w:r>
        <w:rPr>
          <w:spacing w:val="-1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responsibility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4"/>
        </w:rPr>
        <w:t>WDB.</w:t>
      </w:r>
    </w:p>
    <w:p w14:paraId="1DD6FFEC" w14:textId="77777777" w:rsidR="00D875C0" w:rsidRDefault="00D875C0">
      <w:pPr>
        <w:pStyle w:val="BodyText"/>
        <w:spacing w:before="44"/>
        <w:ind w:firstLine="0"/>
      </w:pPr>
    </w:p>
    <w:p w14:paraId="5C24B33C" w14:textId="77777777" w:rsidR="00D875C0" w:rsidRDefault="009462D5">
      <w:pPr>
        <w:pStyle w:val="ListParagraph"/>
        <w:numPr>
          <w:ilvl w:val="0"/>
          <w:numId w:val="5"/>
        </w:numPr>
        <w:tabs>
          <w:tab w:val="left" w:pos="560"/>
        </w:tabs>
        <w:ind w:left="560" w:hanging="360"/>
        <w:jc w:val="both"/>
      </w:pPr>
      <w:r>
        <w:t>Non-WIOA</w:t>
      </w:r>
      <w:r>
        <w:rPr>
          <w:spacing w:val="-8"/>
        </w:rPr>
        <w:t xml:space="preserve"> </w:t>
      </w:r>
      <w:r>
        <w:t>partner</w:t>
      </w:r>
      <w:r>
        <w:rPr>
          <w:spacing w:val="-8"/>
        </w:rPr>
        <w:t xml:space="preserve"> </w:t>
      </w:r>
      <w:r>
        <w:t>requesting</w:t>
      </w:r>
      <w:r>
        <w:rPr>
          <w:spacing w:val="-13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module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track</w:t>
      </w:r>
      <w:r>
        <w:rPr>
          <w:spacing w:val="-13"/>
        </w:rPr>
        <w:t xml:space="preserve"> </w:t>
      </w:r>
      <w:r>
        <w:t>program</w:t>
      </w:r>
      <w:r>
        <w:rPr>
          <w:spacing w:val="-14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NCWorks</w:t>
      </w:r>
      <w:r>
        <w:rPr>
          <w:spacing w:val="-1"/>
        </w:rPr>
        <w:t xml:space="preserve"> </w:t>
      </w:r>
      <w:r>
        <w:rPr>
          <w:spacing w:val="-2"/>
        </w:rPr>
        <w:t>Vendor:</w:t>
      </w:r>
    </w:p>
    <w:p w14:paraId="06FCEEF9" w14:textId="77777777" w:rsidR="00D875C0" w:rsidRDefault="009462D5" w:rsidP="00506A27">
      <w:pPr>
        <w:pStyle w:val="ListParagraph"/>
        <w:numPr>
          <w:ilvl w:val="1"/>
          <w:numId w:val="5"/>
        </w:numPr>
        <w:tabs>
          <w:tab w:val="left" w:pos="1280"/>
        </w:tabs>
        <w:spacing w:before="32" w:line="220" w:lineRule="auto"/>
        <w:ind w:left="1280" w:right="222"/>
        <w:jc w:val="left"/>
      </w:pPr>
      <w:r>
        <w:t>If Geographic Solutions has another module that another agency wants to use (i.e. Supplemental Nutrition</w:t>
      </w:r>
      <w:r>
        <w:rPr>
          <w:spacing w:val="-1"/>
        </w:rPr>
        <w:t xml:space="preserve"> </w:t>
      </w:r>
      <w:r>
        <w:t>Assistance Program</w:t>
      </w:r>
      <w:r>
        <w:rPr>
          <w:spacing w:val="-2"/>
        </w:rPr>
        <w:t xml:space="preserve"> </w:t>
      </w:r>
      <w:r>
        <w:t>Employment and Training (SNAP E and T)</w:t>
      </w:r>
    </w:p>
    <w:p w14:paraId="306888B2" w14:textId="77777777" w:rsidR="00D875C0" w:rsidRDefault="009462D5" w:rsidP="00506A27">
      <w:pPr>
        <w:pStyle w:val="ListParagraph"/>
        <w:numPr>
          <w:ilvl w:val="0"/>
          <w:numId w:val="1"/>
        </w:numPr>
        <w:tabs>
          <w:tab w:val="left" w:pos="1998"/>
          <w:tab w:val="left" w:pos="2000"/>
        </w:tabs>
        <w:spacing w:before="21" w:line="261" w:lineRule="auto"/>
        <w:ind w:right="227"/>
        <w:jc w:val="left"/>
      </w:pPr>
      <w:r>
        <w:t xml:space="preserve">DWS will develop a special Memorandum of Understanding MOU to cover all costs for the module, pro rata share of NCWorks and full-time equivalent (FTE) </w:t>
      </w:r>
      <w:r>
        <w:rPr>
          <w:spacing w:val="-2"/>
        </w:rPr>
        <w:t>costs.</w:t>
      </w:r>
    </w:p>
    <w:p w14:paraId="3550DE05" w14:textId="77777777" w:rsidR="00D875C0" w:rsidRDefault="009462D5">
      <w:pPr>
        <w:pStyle w:val="ListParagraph"/>
        <w:numPr>
          <w:ilvl w:val="0"/>
          <w:numId w:val="1"/>
        </w:numPr>
        <w:tabs>
          <w:tab w:val="left" w:pos="2000"/>
        </w:tabs>
        <w:spacing w:line="246" w:lineRule="exact"/>
        <w:ind w:hanging="359"/>
      </w:pPr>
      <w:r>
        <w:t>DWS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procure on</w:t>
      </w:r>
      <w:r>
        <w:rPr>
          <w:spacing w:val="-11"/>
        </w:rPr>
        <w:t xml:space="preserve"> </w:t>
      </w:r>
      <w:r>
        <w:t>behalf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2"/>
        </w:rPr>
        <w:t>agency.</w:t>
      </w:r>
    </w:p>
    <w:p w14:paraId="7A6238FC" w14:textId="77777777" w:rsidR="00D875C0" w:rsidRDefault="009462D5">
      <w:pPr>
        <w:pStyle w:val="ListParagraph"/>
        <w:numPr>
          <w:ilvl w:val="0"/>
          <w:numId w:val="1"/>
        </w:numPr>
        <w:tabs>
          <w:tab w:val="left" w:pos="2001"/>
        </w:tabs>
        <w:spacing w:before="27"/>
        <w:ind w:left="2001" w:hanging="359"/>
      </w:pPr>
      <w:r>
        <w:t>DWS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bill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2"/>
        </w:rPr>
        <w:t>directly.</w:t>
      </w:r>
    </w:p>
    <w:p w14:paraId="25310D37" w14:textId="77777777" w:rsidR="00D875C0" w:rsidRDefault="00D875C0">
      <w:pPr>
        <w:pStyle w:val="BodyText"/>
        <w:spacing w:before="34"/>
        <w:ind w:firstLine="0"/>
      </w:pPr>
    </w:p>
    <w:p w14:paraId="65D4BF96" w14:textId="77777777" w:rsidR="00D875C0" w:rsidRDefault="009462D5">
      <w:pPr>
        <w:pStyle w:val="BodyText"/>
        <w:spacing w:line="247" w:lineRule="auto"/>
        <w:ind w:left="102" w:right="15" w:firstLine="0"/>
      </w:pPr>
      <w:r>
        <w:t>All</w:t>
      </w:r>
      <w:r>
        <w:rPr>
          <w:spacing w:val="-5"/>
        </w:rPr>
        <w:t xml:space="preserve"> </w:t>
      </w:r>
      <w:r>
        <w:t>costs</w:t>
      </w:r>
      <w:r>
        <w:rPr>
          <w:spacing w:val="-8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reimbursement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DWS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NCWO</w:t>
      </w:r>
      <w:r>
        <w:rPr>
          <w:spacing w:val="-1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DWS</w:t>
      </w:r>
      <w:r>
        <w:rPr>
          <w:spacing w:val="-5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time,</w:t>
      </w:r>
      <w:r>
        <w:rPr>
          <w:spacing w:val="-7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fee,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reasonable to cover the cost of the additional data processing services.</w:t>
      </w:r>
    </w:p>
    <w:sectPr w:rsidR="00D875C0">
      <w:pgSz w:w="12240" w:h="15840"/>
      <w:pgMar w:top="860" w:right="1200" w:bottom="2200" w:left="1600" w:header="0" w:footer="20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E90DB" w14:textId="77777777" w:rsidR="008077DF" w:rsidRDefault="008077DF">
      <w:r>
        <w:separator/>
      </w:r>
    </w:p>
  </w:endnote>
  <w:endnote w:type="continuationSeparator" w:id="0">
    <w:p w14:paraId="473CFE25" w14:textId="77777777" w:rsidR="008077DF" w:rsidRDefault="0080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AC56" w14:textId="77777777" w:rsidR="00CD5765" w:rsidRDefault="00CD57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52F6E" w14:textId="77777777" w:rsidR="00D875C0" w:rsidRDefault="009462D5">
    <w:pPr>
      <w:pStyle w:val="BodyText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31FFBF32" wp14:editId="3B56B396">
              <wp:simplePos x="0" y="0"/>
              <wp:positionH relativeFrom="page">
                <wp:posOffset>5022850</wp:posOffset>
              </wp:positionH>
              <wp:positionV relativeFrom="page">
                <wp:posOffset>8640712</wp:posOffset>
              </wp:positionV>
              <wp:extent cx="1918335" cy="3733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8335" cy="373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3453D8" w14:textId="6E52C777" w:rsidR="00D875C0" w:rsidRDefault="009462D5">
                          <w:pPr>
                            <w:spacing w:before="13" w:line="182" w:lineRule="exact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Operational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Guidance:</w:t>
                          </w:r>
                          <w:r>
                            <w:rPr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OG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01-2022,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Change </w:t>
                          </w:r>
                          <w:r w:rsidR="00F649B4">
                            <w:rPr>
                              <w:sz w:val="16"/>
                            </w:rPr>
                            <w:t>2</w:t>
                          </w:r>
                        </w:p>
                        <w:p w14:paraId="5A812A7B" w14:textId="77777777" w:rsidR="00D875C0" w:rsidRDefault="009462D5">
                          <w:pPr>
                            <w:spacing w:line="182" w:lineRule="exact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Attachment</w:t>
                          </w:r>
                          <w:r>
                            <w:rPr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  <w:p w14:paraId="2847A68C" w14:textId="77777777" w:rsidR="00D875C0" w:rsidRDefault="009462D5">
                          <w:pPr>
                            <w:spacing w:before="6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</w:t>
                          </w:r>
                          <w:r>
                            <w:rPr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FFBF3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5.5pt;margin-top:680.35pt;width:151.05pt;height:29.4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" filled="f" stroked="f">
              <v:textbox inset="0,0,0,0">
                <w:txbxContent>
                  <w:p w14:paraId="083453D8" w14:textId="6E52C777" w:rsidR="00D875C0" w:rsidRDefault="009462D5">
                    <w:pPr>
                      <w:spacing w:before="13" w:line="182" w:lineRule="exact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Operational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Guidance:</w:t>
                    </w:r>
                    <w:r>
                      <w:rPr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OG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01-2022,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Change </w:t>
                    </w:r>
                    <w:r w:rsidR="00F649B4">
                      <w:rPr>
                        <w:sz w:val="16"/>
                      </w:rPr>
                      <w:t>2</w:t>
                    </w:r>
                  </w:p>
                  <w:p w14:paraId="5A812A7B" w14:textId="77777777" w:rsidR="00D875C0" w:rsidRDefault="009462D5">
                    <w:pPr>
                      <w:spacing w:line="182" w:lineRule="exact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Attachment</w:t>
                    </w:r>
                    <w:r>
                      <w:rPr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  <w:p w14:paraId="2847A68C" w14:textId="77777777" w:rsidR="00D875C0" w:rsidRDefault="009462D5">
                    <w:pPr>
                      <w:spacing w:before="6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of</w:t>
                    </w:r>
                    <w:r>
                      <w:rPr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CD1FC" w14:textId="77777777" w:rsidR="00CD5765" w:rsidRDefault="00CD5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BC27F" w14:textId="77777777" w:rsidR="008077DF" w:rsidRDefault="008077DF">
      <w:r>
        <w:separator/>
      </w:r>
    </w:p>
  </w:footnote>
  <w:footnote w:type="continuationSeparator" w:id="0">
    <w:p w14:paraId="488924DF" w14:textId="77777777" w:rsidR="008077DF" w:rsidRDefault="00807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AB446" w14:textId="50133613" w:rsidR="00CD5765" w:rsidRDefault="00CD5765">
    <w:pPr>
      <w:pStyle w:val="Header"/>
    </w:pPr>
    <w:r>
      <w:rPr>
        <w:noProof/>
      </w:rPr>
      <w:pict w14:anchorId="1016A7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1245782" o:spid="_x0000_s1026" type="#_x0000_t136" style="position:absolute;margin-left:0;margin-top:0;width:544.5pt;height:121pt;rotation:315;z-index:-15781376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ind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9C1B2" w14:textId="38E1F69E" w:rsidR="00CD5765" w:rsidRDefault="00CD5765">
    <w:pPr>
      <w:pStyle w:val="Header"/>
    </w:pPr>
    <w:r>
      <w:rPr>
        <w:noProof/>
      </w:rPr>
      <w:pict w14:anchorId="37AE68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1245783" o:spid="_x0000_s1027" type="#_x0000_t136" style="position:absolute;margin-left:0;margin-top:0;width:544.5pt;height:121pt;rotation:315;z-index:-15779328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ind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DE016" w14:textId="7330DDC4" w:rsidR="00CD5765" w:rsidRDefault="00CD5765">
    <w:pPr>
      <w:pStyle w:val="Header"/>
    </w:pPr>
    <w:r>
      <w:rPr>
        <w:noProof/>
      </w:rPr>
      <w:pict w14:anchorId="5ACC85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1245781" o:spid="_x0000_s1025" type="#_x0000_t136" style="position:absolute;margin-left:0;margin-top:0;width:544.5pt;height:121pt;rotation:315;z-index:-15783424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ind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58FB"/>
    <w:multiLevelType w:val="hybridMultilevel"/>
    <w:tmpl w:val="C8C27754"/>
    <w:lvl w:ilvl="0" w:tplc="42B2FEA4">
      <w:start w:val="1"/>
      <w:numFmt w:val="decimal"/>
      <w:lvlText w:val="%1."/>
      <w:lvlJc w:val="left"/>
      <w:pPr>
        <w:ind w:left="920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5EC7552">
      <w:numFmt w:val="bullet"/>
      <w:lvlText w:val="o"/>
      <w:lvlJc w:val="left"/>
      <w:pPr>
        <w:ind w:left="16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19026F6">
      <w:numFmt w:val="bullet"/>
      <w:lvlText w:val="o"/>
      <w:lvlJc w:val="left"/>
      <w:pPr>
        <w:ind w:left="19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0C987224">
      <w:numFmt w:val="bullet"/>
      <w:lvlText w:val="•"/>
      <w:lvlJc w:val="left"/>
      <w:pPr>
        <w:ind w:left="1960" w:hanging="360"/>
      </w:pPr>
      <w:rPr>
        <w:rFonts w:hint="default"/>
        <w:lang w:val="en-US" w:eastAsia="en-US" w:bidi="ar-SA"/>
      </w:rPr>
    </w:lvl>
    <w:lvl w:ilvl="4" w:tplc="734A45C0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5" w:tplc="54FCD5DE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6" w:tplc="1FEABB3A">
      <w:numFmt w:val="bullet"/>
      <w:lvlText w:val="•"/>
      <w:lvlJc w:val="left"/>
      <w:pPr>
        <w:ind w:left="5165" w:hanging="360"/>
      </w:pPr>
      <w:rPr>
        <w:rFonts w:hint="default"/>
        <w:lang w:val="en-US" w:eastAsia="en-US" w:bidi="ar-SA"/>
      </w:rPr>
    </w:lvl>
    <w:lvl w:ilvl="7" w:tplc="3BC450A0">
      <w:numFmt w:val="bullet"/>
      <w:lvlText w:val="•"/>
      <w:lvlJc w:val="left"/>
      <w:pPr>
        <w:ind w:left="6234" w:hanging="360"/>
      </w:pPr>
      <w:rPr>
        <w:rFonts w:hint="default"/>
        <w:lang w:val="en-US" w:eastAsia="en-US" w:bidi="ar-SA"/>
      </w:rPr>
    </w:lvl>
    <w:lvl w:ilvl="8" w:tplc="743A53A6">
      <w:numFmt w:val="bullet"/>
      <w:lvlText w:val="•"/>
      <w:lvlJc w:val="left"/>
      <w:pPr>
        <w:ind w:left="730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8E26577"/>
    <w:multiLevelType w:val="hybridMultilevel"/>
    <w:tmpl w:val="8802544E"/>
    <w:lvl w:ilvl="0" w:tplc="B69640AC">
      <w:numFmt w:val="bullet"/>
      <w:lvlText w:val=""/>
      <w:lvlJc w:val="left"/>
      <w:pPr>
        <w:ind w:left="200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169FA6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ar-SA"/>
      </w:rPr>
    </w:lvl>
    <w:lvl w:ilvl="2" w:tplc="4800B724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ar-SA"/>
      </w:rPr>
    </w:lvl>
    <w:lvl w:ilvl="3" w:tplc="532E6DB0">
      <w:numFmt w:val="bullet"/>
      <w:lvlText w:val="•"/>
      <w:lvlJc w:val="left"/>
      <w:pPr>
        <w:ind w:left="4232" w:hanging="361"/>
      </w:pPr>
      <w:rPr>
        <w:rFonts w:hint="default"/>
        <w:lang w:val="en-US" w:eastAsia="en-US" w:bidi="ar-SA"/>
      </w:rPr>
    </w:lvl>
    <w:lvl w:ilvl="4" w:tplc="8984F3FA">
      <w:numFmt w:val="bullet"/>
      <w:lvlText w:val="•"/>
      <w:lvlJc w:val="left"/>
      <w:pPr>
        <w:ind w:left="4976" w:hanging="361"/>
      </w:pPr>
      <w:rPr>
        <w:rFonts w:hint="default"/>
        <w:lang w:val="en-US" w:eastAsia="en-US" w:bidi="ar-SA"/>
      </w:rPr>
    </w:lvl>
    <w:lvl w:ilvl="5" w:tplc="71646E0C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2E8ADDEA">
      <w:numFmt w:val="bullet"/>
      <w:lvlText w:val="•"/>
      <w:lvlJc w:val="left"/>
      <w:pPr>
        <w:ind w:left="6464" w:hanging="361"/>
      </w:pPr>
      <w:rPr>
        <w:rFonts w:hint="default"/>
        <w:lang w:val="en-US" w:eastAsia="en-US" w:bidi="ar-SA"/>
      </w:rPr>
    </w:lvl>
    <w:lvl w:ilvl="7" w:tplc="D34A44DA">
      <w:numFmt w:val="bullet"/>
      <w:lvlText w:val="•"/>
      <w:lvlJc w:val="left"/>
      <w:pPr>
        <w:ind w:left="7208" w:hanging="361"/>
      </w:pPr>
      <w:rPr>
        <w:rFonts w:hint="default"/>
        <w:lang w:val="en-US" w:eastAsia="en-US" w:bidi="ar-SA"/>
      </w:rPr>
    </w:lvl>
    <w:lvl w:ilvl="8" w:tplc="D558320C">
      <w:numFmt w:val="bullet"/>
      <w:lvlText w:val="•"/>
      <w:lvlJc w:val="left"/>
      <w:pPr>
        <w:ind w:left="795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3E02475"/>
    <w:multiLevelType w:val="hybridMultilevel"/>
    <w:tmpl w:val="B4500D48"/>
    <w:lvl w:ilvl="0" w:tplc="C9B0F4CA">
      <w:numFmt w:val="bullet"/>
      <w:lvlText w:val=""/>
      <w:lvlJc w:val="left"/>
      <w:pPr>
        <w:ind w:left="200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1F265C6">
      <w:numFmt w:val="bullet"/>
      <w:lvlText w:val=""/>
      <w:lvlJc w:val="left"/>
      <w:pPr>
        <w:ind w:left="27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AAC35D4">
      <w:numFmt w:val="bullet"/>
      <w:lvlText w:val="•"/>
      <w:lvlJc w:val="left"/>
      <w:pPr>
        <w:ind w:left="3466" w:hanging="361"/>
      </w:pPr>
      <w:rPr>
        <w:rFonts w:hint="default"/>
        <w:lang w:val="en-US" w:eastAsia="en-US" w:bidi="ar-SA"/>
      </w:rPr>
    </w:lvl>
    <w:lvl w:ilvl="3" w:tplc="57D88C7E">
      <w:numFmt w:val="bullet"/>
      <w:lvlText w:val="•"/>
      <w:lvlJc w:val="left"/>
      <w:pPr>
        <w:ind w:left="4213" w:hanging="361"/>
      </w:pPr>
      <w:rPr>
        <w:rFonts w:hint="default"/>
        <w:lang w:val="en-US" w:eastAsia="en-US" w:bidi="ar-SA"/>
      </w:rPr>
    </w:lvl>
    <w:lvl w:ilvl="4" w:tplc="2ABCDF1C">
      <w:numFmt w:val="bullet"/>
      <w:lvlText w:val="•"/>
      <w:lvlJc w:val="left"/>
      <w:pPr>
        <w:ind w:left="4960" w:hanging="361"/>
      </w:pPr>
      <w:rPr>
        <w:rFonts w:hint="default"/>
        <w:lang w:val="en-US" w:eastAsia="en-US" w:bidi="ar-SA"/>
      </w:rPr>
    </w:lvl>
    <w:lvl w:ilvl="5" w:tplc="F96A0EEA">
      <w:numFmt w:val="bullet"/>
      <w:lvlText w:val="•"/>
      <w:lvlJc w:val="left"/>
      <w:pPr>
        <w:ind w:left="5706" w:hanging="361"/>
      </w:pPr>
      <w:rPr>
        <w:rFonts w:hint="default"/>
        <w:lang w:val="en-US" w:eastAsia="en-US" w:bidi="ar-SA"/>
      </w:rPr>
    </w:lvl>
    <w:lvl w:ilvl="6" w:tplc="6C1CF6E8">
      <w:numFmt w:val="bullet"/>
      <w:lvlText w:val="•"/>
      <w:lvlJc w:val="left"/>
      <w:pPr>
        <w:ind w:left="6453" w:hanging="361"/>
      </w:pPr>
      <w:rPr>
        <w:rFonts w:hint="default"/>
        <w:lang w:val="en-US" w:eastAsia="en-US" w:bidi="ar-SA"/>
      </w:rPr>
    </w:lvl>
    <w:lvl w:ilvl="7" w:tplc="AC3A9CA6">
      <w:numFmt w:val="bullet"/>
      <w:lvlText w:val="•"/>
      <w:lvlJc w:val="left"/>
      <w:pPr>
        <w:ind w:left="7200" w:hanging="361"/>
      </w:pPr>
      <w:rPr>
        <w:rFonts w:hint="default"/>
        <w:lang w:val="en-US" w:eastAsia="en-US" w:bidi="ar-SA"/>
      </w:rPr>
    </w:lvl>
    <w:lvl w:ilvl="8" w:tplc="0A663BAE">
      <w:numFmt w:val="bullet"/>
      <w:lvlText w:val="•"/>
      <w:lvlJc w:val="left"/>
      <w:pPr>
        <w:ind w:left="794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A720A63"/>
    <w:multiLevelType w:val="hybridMultilevel"/>
    <w:tmpl w:val="6EB80FEC"/>
    <w:lvl w:ilvl="0" w:tplc="2DA43992">
      <w:numFmt w:val="bullet"/>
      <w:lvlText w:val="o"/>
      <w:lvlJc w:val="left"/>
      <w:pPr>
        <w:ind w:left="128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884B580">
      <w:numFmt w:val="bullet"/>
      <w:lvlText w:val=""/>
      <w:lvlJc w:val="left"/>
      <w:pPr>
        <w:ind w:left="20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5A23FB8">
      <w:numFmt w:val="bullet"/>
      <w:lvlText w:val="•"/>
      <w:lvlJc w:val="left"/>
      <w:pPr>
        <w:ind w:left="2826" w:hanging="361"/>
      </w:pPr>
      <w:rPr>
        <w:rFonts w:hint="default"/>
        <w:lang w:val="en-US" w:eastAsia="en-US" w:bidi="ar-SA"/>
      </w:rPr>
    </w:lvl>
    <w:lvl w:ilvl="3" w:tplc="E508F110">
      <w:numFmt w:val="bullet"/>
      <w:lvlText w:val="•"/>
      <w:lvlJc w:val="left"/>
      <w:pPr>
        <w:ind w:left="3653" w:hanging="361"/>
      </w:pPr>
      <w:rPr>
        <w:rFonts w:hint="default"/>
        <w:lang w:val="en-US" w:eastAsia="en-US" w:bidi="ar-SA"/>
      </w:rPr>
    </w:lvl>
    <w:lvl w:ilvl="4" w:tplc="8390C5C2">
      <w:numFmt w:val="bullet"/>
      <w:lvlText w:val="•"/>
      <w:lvlJc w:val="left"/>
      <w:pPr>
        <w:ind w:left="4480" w:hanging="361"/>
      </w:pPr>
      <w:rPr>
        <w:rFonts w:hint="default"/>
        <w:lang w:val="en-US" w:eastAsia="en-US" w:bidi="ar-SA"/>
      </w:rPr>
    </w:lvl>
    <w:lvl w:ilvl="5" w:tplc="56CAE874">
      <w:numFmt w:val="bullet"/>
      <w:lvlText w:val="•"/>
      <w:lvlJc w:val="left"/>
      <w:pPr>
        <w:ind w:left="5306" w:hanging="361"/>
      </w:pPr>
      <w:rPr>
        <w:rFonts w:hint="default"/>
        <w:lang w:val="en-US" w:eastAsia="en-US" w:bidi="ar-SA"/>
      </w:rPr>
    </w:lvl>
    <w:lvl w:ilvl="6" w:tplc="38CA2E8C">
      <w:numFmt w:val="bullet"/>
      <w:lvlText w:val="•"/>
      <w:lvlJc w:val="left"/>
      <w:pPr>
        <w:ind w:left="6133" w:hanging="361"/>
      </w:pPr>
      <w:rPr>
        <w:rFonts w:hint="default"/>
        <w:lang w:val="en-US" w:eastAsia="en-US" w:bidi="ar-SA"/>
      </w:rPr>
    </w:lvl>
    <w:lvl w:ilvl="7" w:tplc="34529760"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8" w:tplc="D5B61ED2">
      <w:numFmt w:val="bullet"/>
      <w:lvlText w:val="•"/>
      <w:lvlJc w:val="left"/>
      <w:pPr>
        <w:ind w:left="7786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7A0B40D6"/>
    <w:multiLevelType w:val="hybridMultilevel"/>
    <w:tmpl w:val="04C69172"/>
    <w:lvl w:ilvl="0" w:tplc="3012825A">
      <w:numFmt w:val="bullet"/>
      <w:lvlText w:val=""/>
      <w:lvlJc w:val="left"/>
      <w:pPr>
        <w:ind w:left="20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36439A6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ar-SA"/>
      </w:rPr>
    </w:lvl>
    <w:lvl w:ilvl="2" w:tplc="1298D360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ar-SA"/>
      </w:rPr>
    </w:lvl>
    <w:lvl w:ilvl="3" w:tplc="C6CE6402">
      <w:numFmt w:val="bullet"/>
      <w:lvlText w:val="•"/>
      <w:lvlJc w:val="left"/>
      <w:pPr>
        <w:ind w:left="4232" w:hanging="361"/>
      </w:pPr>
      <w:rPr>
        <w:rFonts w:hint="default"/>
        <w:lang w:val="en-US" w:eastAsia="en-US" w:bidi="ar-SA"/>
      </w:rPr>
    </w:lvl>
    <w:lvl w:ilvl="4" w:tplc="2974915E">
      <w:numFmt w:val="bullet"/>
      <w:lvlText w:val="•"/>
      <w:lvlJc w:val="left"/>
      <w:pPr>
        <w:ind w:left="4976" w:hanging="361"/>
      </w:pPr>
      <w:rPr>
        <w:rFonts w:hint="default"/>
        <w:lang w:val="en-US" w:eastAsia="en-US" w:bidi="ar-SA"/>
      </w:rPr>
    </w:lvl>
    <w:lvl w:ilvl="5" w:tplc="2BC6D286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EC74B6B2">
      <w:numFmt w:val="bullet"/>
      <w:lvlText w:val="•"/>
      <w:lvlJc w:val="left"/>
      <w:pPr>
        <w:ind w:left="6464" w:hanging="361"/>
      </w:pPr>
      <w:rPr>
        <w:rFonts w:hint="default"/>
        <w:lang w:val="en-US" w:eastAsia="en-US" w:bidi="ar-SA"/>
      </w:rPr>
    </w:lvl>
    <w:lvl w:ilvl="7" w:tplc="6C72A9DE">
      <w:numFmt w:val="bullet"/>
      <w:lvlText w:val="•"/>
      <w:lvlJc w:val="left"/>
      <w:pPr>
        <w:ind w:left="7208" w:hanging="361"/>
      </w:pPr>
      <w:rPr>
        <w:rFonts w:hint="default"/>
        <w:lang w:val="en-US" w:eastAsia="en-US" w:bidi="ar-SA"/>
      </w:rPr>
    </w:lvl>
    <w:lvl w:ilvl="8" w:tplc="3B8CD74C">
      <w:numFmt w:val="bullet"/>
      <w:lvlText w:val="•"/>
      <w:lvlJc w:val="left"/>
      <w:pPr>
        <w:ind w:left="7952" w:hanging="361"/>
      </w:pPr>
      <w:rPr>
        <w:rFonts w:hint="default"/>
        <w:lang w:val="en-US" w:eastAsia="en-US" w:bidi="ar-SA"/>
      </w:rPr>
    </w:lvl>
  </w:abstractNum>
  <w:num w:numId="1" w16cid:durableId="1510290570">
    <w:abstractNumId w:val="1"/>
  </w:num>
  <w:num w:numId="2" w16cid:durableId="1482699952">
    <w:abstractNumId w:val="4"/>
  </w:num>
  <w:num w:numId="3" w16cid:durableId="253056353">
    <w:abstractNumId w:val="2"/>
  </w:num>
  <w:num w:numId="4" w16cid:durableId="1168520339">
    <w:abstractNumId w:val="3"/>
  </w:num>
  <w:num w:numId="5" w16cid:durableId="803277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75C0"/>
    <w:rsid w:val="00137138"/>
    <w:rsid w:val="002742C6"/>
    <w:rsid w:val="003C0EED"/>
    <w:rsid w:val="00506A27"/>
    <w:rsid w:val="008077DF"/>
    <w:rsid w:val="009462D5"/>
    <w:rsid w:val="00970645"/>
    <w:rsid w:val="009A14B8"/>
    <w:rsid w:val="00A16530"/>
    <w:rsid w:val="00A16F8A"/>
    <w:rsid w:val="00AC531F"/>
    <w:rsid w:val="00B45116"/>
    <w:rsid w:val="00BE7282"/>
    <w:rsid w:val="00C458E4"/>
    <w:rsid w:val="00CD5765"/>
    <w:rsid w:val="00D875C0"/>
    <w:rsid w:val="00E0112D"/>
    <w:rsid w:val="00E24820"/>
    <w:rsid w:val="00F649B4"/>
    <w:rsid w:val="00F7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2F41A"/>
  <w15:docId w15:val="{3AB25F2D-6D6E-4791-AD0B-8CA3ECFF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</w:style>
  <w:style w:type="paragraph" w:styleId="Title">
    <w:name w:val="Title"/>
    <w:basedOn w:val="Normal"/>
    <w:uiPriority w:val="10"/>
    <w:qFormat/>
    <w:pPr>
      <w:spacing w:before="76"/>
      <w:ind w:left="56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4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4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9B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64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9B4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B45116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c.works/localIWgran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nc.works/localIWgran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6A9085BB8BEA43848109E44A3F91CB" ma:contentTypeVersion="13" ma:contentTypeDescription="Create a new document." ma:contentTypeScope="" ma:versionID="6bb834a7ee1d7d9de52cd8c4fbfffa05">
  <xsd:schema xmlns:xsd="http://www.w3.org/2001/XMLSchema" xmlns:xs="http://www.w3.org/2001/XMLSchema" xmlns:p="http://schemas.microsoft.com/office/2006/metadata/properties" xmlns:ns2="912711bc-935c-4ad2-aa1d-910c223f946b" xmlns:ns3="9fe15e75-f9ab-42a1-98bd-e9d96ae534c8" targetNamespace="http://schemas.microsoft.com/office/2006/metadata/properties" ma:root="true" ma:fieldsID="9996ba7edcb7c0f3312633266ccabdec" ns2:_="" ns3:_="">
    <xsd:import namespace="912711bc-935c-4ad2-aa1d-910c223f946b"/>
    <xsd:import namespace="9fe15e75-f9ab-42a1-98bd-e9d96ae534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711bc-935c-4ad2-aa1d-910c223f9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15e75-f9ab-42a1-98bd-e9d96ae534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b82e3b-bd44-45f7-8e92-27f14583f2a3}" ma:internalName="TaxCatchAll" ma:showField="CatchAllData" ma:web="9fe15e75-f9ab-42a1-98bd-e9d96ae534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711bc-935c-4ad2-aa1d-910c223f946b">
      <Terms xmlns="http://schemas.microsoft.com/office/infopath/2007/PartnerControls"/>
    </lcf76f155ced4ddcb4097134ff3c332f>
    <TaxCatchAll xmlns="9fe15e75-f9ab-42a1-98bd-e9d96ae534c8" xsi:nil="true"/>
  </documentManagement>
</p:properties>
</file>

<file path=customXml/itemProps1.xml><?xml version="1.0" encoding="utf-8"?>
<ds:datastoreItem xmlns:ds="http://schemas.openxmlformats.org/officeDocument/2006/customXml" ds:itemID="{F389563B-4AE2-4BB1-8E21-6CD082840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711bc-935c-4ad2-aa1d-910c223f946b"/>
    <ds:schemaRef ds:uri="9fe15e75-f9ab-42a1-98bd-e9d96ae53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2460CF-77A8-4C3D-9C27-EDD249B551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18DED3-0D79-4F9D-A0D7-D1EB2D588CCD}">
  <ds:schemaRefs>
    <ds:schemaRef ds:uri="http://schemas.microsoft.com/office/2006/metadata/properties"/>
    <ds:schemaRef ds:uri="http://schemas.microsoft.com/office/infopath/2007/PartnerControls"/>
    <ds:schemaRef ds:uri="912711bc-935c-4ad2-aa1d-910c223f946b"/>
    <ds:schemaRef ds:uri="9fe15e75-f9ab-42a1-98bd-e9d96ae534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949</Words>
  <Characters>5412</Characters>
  <Application>Microsoft Office Word</Application>
  <DocSecurity>0</DocSecurity>
  <Lines>45</Lines>
  <Paragraphs>12</Paragraphs>
  <ScaleCrop>false</ScaleCrop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Hoskins, Michael D</dc:creator>
  <cp:lastModifiedBy>Cassar, Salvatore</cp:lastModifiedBy>
  <cp:revision>5</cp:revision>
  <dcterms:created xsi:type="dcterms:W3CDTF">2026-03-18T18:19:00Z</dcterms:created>
  <dcterms:modified xsi:type="dcterms:W3CDTF">2026-07-13T16:29:00Z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0x010100FB6A9085BB8BEA43848109E44A3F91CB</vt:lpwstr>
  </property>
  <property fmtid="{D5CDD505-2E9C-101B-9397-08002B2CF9AE}" pid="3" name="Created">
    <vt:filetime>2024-05-07T00:00:00Z</vt:filetime>
  </property>
  <property fmtid="{D5CDD505-2E9C-101B-9397-08002B2CF9AE}" pid="4" name="Creator">
    <vt:lpwstr>Acrobat PDFMaker 24 for Word</vt:lpwstr>
  </property>
  <property fmtid="{D5CDD505-2E9C-101B-9397-08002B2CF9AE}" pid="5" name="GrammarlyDocumentId">
    <vt:lpwstr>97ccc866d036026f9e96065832c56370da5619abb40344852ea77a968960a1ea</vt:lpwstr>
  </property>
  <property fmtid="{D5CDD505-2E9C-101B-9397-08002B2CF9AE}" pid="6" name="LastSaved">
    <vt:filetime>2024-09-09T00:00:00Z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24.2.207</vt:lpwstr>
  </property>
  <property fmtid="{D5CDD505-2E9C-101B-9397-08002B2CF9AE}" pid="9" name="SourceModified">
    <vt:lpwstr>D:20240507192745</vt:lpwstr>
  </property>
</Properties>
</file>