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B836D" w14:textId="77777777" w:rsidR="00B70082" w:rsidRPr="00B70082" w:rsidRDefault="00B70082" w:rsidP="00B70082">
      <w:pPr>
        <w:widowControl w:val="0"/>
        <w:autoSpaceDE w:val="0"/>
        <w:autoSpaceDN w:val="0"/>
        <w:spacing w:before="79" w:after="0" w:line="240" w:lineRule="auto"/>
        <w:ind w:left="351"/>
        <w:jc w:val="center"/>
        <w:outlineLvl w:val="0"/>
        <w:rPr>
          <w:rFonts w:ascii="Times New Roman" w:eastAsia="Arial" w:hAnsi="Times New Roman" w:cs="Times New Roman"/>
          <w:b/>
          <w:bCs/>
          <w:kern w:val="0"/>
          <w14:ligatures w14:val="none"/>
        </w:rPr>
      </w:pPr>
      <w:r w:rsidRPr="00B70082">
        <w:rPr>
          <w:rFonts w:ascii="Times New Roman" w:eastAsia="Arial" w:hAnsi="Times New Roman" w:cs="Times New Roman"/>
          <w:b/>
          <w:bCs/>
          <w:color w:val="363636"/>
          <w:kern w:val="0"/>
          <w14:ligatures w14:val="none"/>
        </w:rPr>
        <w:t>Rescinded</w:t>
      </w:r>
      <w:r w:rsidRPr="00B70082">
        <w:rPr>
          <w:rFonts w:ascii="Times New Roman" w:eastAsia="Arial" w:hAnsi="Times New Roman" w:cs="Times New Roman"/>
          <w:b/>
          <w:bCs/>
          <w:color w:val="363636"/>
          <w:spacing w:val="30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63636"/>
          <w:kern w:val="0"/>
          <w14:ligatures w14:val="none"/>
        </w:rPr>
        <w:t>WIA</w:t>
      </w:r>
      <w:r w:rsidRPr="00B70082">
        <w:rPr>
          <w:rFonts w:ascii="Times New Roman" w:eastAsia="Arial" w:hAnsi="Times New Roman" w:cs="Times New Roman"/>
          <w:b/>
          <w:bCs/>
          <w:color w:val="363636"/>
          <w:spacing w:val="6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63636"/>
          <w:kern w:val="0"/>
          <w14:ligatures w14:val="none"/>
        </w:rPr>
        <w:t>Issuances</w:t>
      </w:r>
      <w:r w:rsidRPr="00B70082">
        <w:rPr>
          <w:rFonts w:ascii="Times New Roman" w:eastAsia="Arial" w:hAnsi="Times New Roman" w:cs="Times New Roman"/>
          <w:b/>
          <w:bCs/>
          <w:color w:val="363636"/>
          <w:spacing w:val="12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63636"/>
          <w:kern w:val="0"/>
          <w14:ligatures w14:val="none"/>
        </w:rPr>
        <w:t>and</w:t>
      </w:r>
      <w:r w:rsidRPr="00B70082">
        <w:rPr>
          <w:rFonts w:ascii="Times New Roman" w:eastAsia="Arial" w:hAnsi="Times New Roman" w:cs="Times New Roman"/>
          <w:b/>
          <w:bCs/>
          <w:color w:val="363636"/>
          <w:spacing w:val="8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63636"/>
          <w:kern w:val="0"/>
          <w14:ligatures w14:val="none"/>
        </w:rPr>
        <w:t>Policy</w:t>
      </w:r>
      <w:r w:rsidRPr="00B70082">
        <w:rPr>
          <w:rFonts w:ascii="Times New Roman" w:eastAsia="Arial" w:hAnsi="Times New Roman" w:cs="Times New Roman"/>
          <w:b/>
          <w:bCs/>
          <w:color w:val="363636"/>
          <w:spacing w:val="3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63636"/>
          <w:spacing w:val="-2"/>
          <w:kern w:val="0"/>
          <w14:ligatures w14:val="none"/>
        </w:rPr>
        <w:t>Statements</w:t>
      </w:r>
    </w:p>
    <w:p w14:paraId="635DA099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0"/>
          <w:szCs w:val="22"/>
          <w14:ligatures w14:val="none"/>
        </w:rPr>
      </w:pPr>
    </w:p>
    <w:p w14:paraId="4A9F2807" w14:textId="77777777" w:rsidR="00B70082" w:rsidRPr="00B70082" w:rsidRDefault="00B70082" w:rsidP="00B70082">
      <w:pPr>
        <w:widowControl w:val="0"/>
        <w:autoSpaceDE w:val="0"/>
        <w:autoSpaceDN w:val="0"/>
        <w:spacing w:before="98" w:after="0" w:line="240" w:lineRule="auto"/>
        <w:rPr>
          <w:rFonts w:ascii="Arial" w:eastAsia="Arial" w:hAnsi="Arial" w:cs="Arial"/>
          <w:b/>
          <w:kern w:val="0"/>
          <w:sz w:val="20"/>
          <w:szCs w:val="22"/>
          <w14:ligatures w14:val="none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3658"/>
        <w:gridCol w:w="3427"/>
      </w:tblGrid>
      <w:tr w:rsidR="00B70082" w:rsidRPr="00B70082" w14:paraId="1D775B42" w14:textId="77777777" w:rsidTr="00E66FF8">
        <w:trPr>
          <w:trHeight w:val="590"/>
        </w:trPr>
        <w:tc>
          <w:tcPr>
            <w:tcW w:w="3946" w:type="dxa"/>
          </w:tcPr>
          <w:p w14:paraId="56CF6564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67" w:after="0" w:line="240" w:lineRule="auto"/>
              <w:ind w:left="77" w:right="35"/>
              <w:jc w:val="center"/>
              <w:rPr>
                <w:rFonts w:ascii="Times New Roman" w:eastAsia="Arial" w:hAnsi="Times New Roman" w:cs="Times New Roman"/>
                <w:b/>
                <w:kern w:val="0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363636"/>
                <w:kern w:val="0"/>
                <w14:ligatures w14:val="none"/>
              </w:rPr>
              <w:t>Issuance</w:t>
            </w:r>
            <w:r w:rsidRPr="00B70082">
              <w:rPr>
                <w:rFonts w:ascii="Times New Roman" w:eastAsia="Arial" w:hAnsi="Times New Roman" w:cs="Times New Roman"/>
                <w:b/>
                <w:color w:val="363636"/>
                <w:spacing w:val="4"/>
                <w:kern w:val="0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b/>
                <w:color w:val="363636"/>
                <w:spacing w:val="-2"/>
                <w:kern w:val="0"/>
                <w14:ligatures w14:val="none"/>
              </w:rPr>
              <w:t>Number</w:t>
            </w:r>
          </w:p>
        </w:tc>
        <w:tc>
          <w:tcPr>
            <w:tcW w:w="3658" w:type="dxa"/>
          </w:tcPr>
          <w:p w14:paraId="6D7186CA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67" w:after="0" w:line="240" w:lineRule="auto"/>
              <w:ind w:left="53" w:right="21"/>
              <w:jc w:val="center"/>
              <w:rPr>
                <w:rFonts w:ascii="Times New Roman" w:eastAsia="Arial" w:hAnsi="Times New Roman" w:cs="Times New Roman"/>
                <w:b/>
                <w:kern w:val="0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363636"/>
                <w:spacing w:val="-4"/>
                <w:w w:val="110"/>
                <w:kern w:val="0"/>
                <w14:ligatures w14:val="none"/>
              </w:rPr>
              <w:t>Date</w:t>
            </w:r>
          </w:p>
        </w:tc>
        <w:tc>
          <w:tcPr>
            <w:tcW w:w="3427" w:type="dxa"/>
          </w:tcPr>
          <w:p w14:paraId="374CEEF1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58" w:after="0" w:line="240" w:lineRule="auto"/>
              <w:ind w:left="920"/>
              <w:rPr>
                <w:rFonts w:ascii="Times New Roman" w:eastAsia="Arial" w:hAnsi="Times New Roman" w:cs="Times New Roman"/>
                <w:b/>
                <w:kern w:val="0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363636"/>
                <w:kern w:val="0"/>
                <w14:ligatures w14:val="none"/>
              </w:rPr>
              <w:t>Issuance</w:t>
            </w:r>
            <w:r w:rsidRPr="00B70082">
              <w:rPr>
                <w:rFonts w:ascii="Times New Roman" w:eastAsia="Arial" w:hAnsi="Times New Roman" w:cs="Times New Roman"/>
                <w:b/>
                <w:color w:val="363636"/>
                <w:spacing w:val="53"/>
                <w:kern w:val="0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b/>
                <w:color w:val="363636"/>
                <w:spacing w:val="-2"/>
                <w:kern w:val="0"/>
                <w14:ligatures w14:val="none"/>
              </w:rPr>
              <w:t>Title</w:t>
            </w:r>
          </w:p>
        </w:tc>
      </w:tr>
      <w:tr w:rsidR="00B70082" w:rsidRPr="00B70082" w14:paraId="364C4231" w14:textId="77777777" w:rsidTr="00E66FF8">
        <w:trPr>
          <w:trHeight w:val="533"/>
        </w:trPr>
        <w:tc>
          <w:tcPr>
            <w:tcW w:w="3946" w:type="dxa"/>
          </w:tcPr>
          <w:p w14:paraId="06F4C64D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7" w:after="0" w:line="240" w:lineRule="auto"/>
              <w:ind w:left="77" w:right="26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2000-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>03</w:t>
            </w:r>
          </w:p>
        </w:tc>
        <w:tc>
          <w:tcPr>
            <w:tcW w:w="3658" w:type="dxa"/>
          </w:tcPr>
          <w:p w14:paraId="77682AD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7" w:after="0" w:line="240" w:lineRule="auto"/>
              <w:ind w:left="53" w:right="1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November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8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20,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>2000</w:t>
            </w:r>
          </w:p>
        </w:tc>
        <w:tc>
          <w:tcPr>
            <w:tcW w:w="3427" w:type="dxa"/>
          </w:tcPr>
          <w:p w14:paraId="7240AD7B" w14:textId="31F98086" w:rsidR="00B70082" w:rsidRPr="00B70082" w:rsidRDefault="00B70082" w:rsidP="00B70082">
            <w:pPr>
              <w:widowControl w:val="0"/>
              <w:tabs>
                <w:tab w:val="left" w:pos="875"/>
                <w:tab w:val="left" w:pos="1483"/>
                <w:tab w:val="left" w:pos="2673"/>
              </w:tabs>
              <w:autoSpaceDE w:val="0"/>
              <w:autoSpaceDN w:val="0"/>
              <w:spacing w:after="0" w:line="264" w:lineRule="exact"/>
              <w:ind w:left="119" w:right="95" w:firstLine="9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>Adult</w:t>
            </w:r>
            <w:r w:rsidRPr="004A31D9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kern w:val="0"/>
                <w:sz w:val="22"/>
                <w:szCs w:val="22"/>
                <w14:ligatures w14:val="none"/>
              </w:rPr>
              <w:t>and</w:t>
            </w:r>
            <w:r w:rsidRPr="004A31D9">
              <w:rPr>
                <w:rFonts w:ascii="Times New Roman" w:eastAsia="Arial" w:hAnsi="Times New Roman" w:cs="Times New Roman"/>
                <w:color w:val="363636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>Dislocated</w:t>
            </w:r>
            <w:r w:rsidRPr="004A31D9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 xml:space="preserve">Worker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Training Services</w:t>
            </w:r>
          </w:p>
        </w:tc>
      </w:tr>
      <w:tr w:rsidR="00B70082" w:rsidRPr="00B70082" w14:paraId="2E5430A3" w14:textId="77777777" w:rsidTr="00E66FF8">
        <w:trPr>
          <w:trHeight w:val="533"/>
        </w:trPr>
        <w:tc>
          <w:tcPr>
            <w:tcW w:w="3946" w:type="dxa"/>
          </w:tcPr>
          <w:p w14:paraId="26942B0B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7" w:after="0" w:line="240" w:lineRule="auto"/>
              <w:ind w:left="77" w:right="26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2002-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>07</w:t>
            </w:r>
          </w:p>
        </w:tc>
        <w:tc>
          <w:tcPr>
            <w:tcW w:w="3658" w:type="dxa"/>
          </w:tcPr>
          <w:p w14:paraId="1D44054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7" w:after="0" w:line="240" w:lineRule="auto"/>
              <w:ind w:left="53" w:right="18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May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9,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3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>2002</w:t>
            </w:r>
          </w:p>
        </w:tc>
        <w:tc>
          <w:tcPr>
            <w:tcW w:w="3427" w:type="dxa"/>
          </w:tcPr>
          <w:p w14:paraId="66F3B42E" w14:textId="2A1A31B8" w:rsidR="00B70082" w:rsidRPr="00B70082" w:rsidRDefault="00B70082" w:rsidP="00B70082">
            <w:pPr>
              <w:widowControl w:val="0"/>
              <w:autoSpaceDE w:val="0"/>
              <w:autoSpaceDN w:val="0"/>
              <w:spacing w:before="33" w:after="0" w:line="240" w:lineRule="auto"/>
              <w:ind w:left="123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Credential</w:t>
            </w:r>
            <w:r w:rsidRPr="004A31D9">
              <w:rPr>
                <w:rFonts w:ascii="Times New Roman" w:eastAsia="Arial" w:hAnsi="Times New Roman" w:cs="Times New Roman"/>
                <w:color w:val="363636"/>
                <w:spacing w:val="40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Attainment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24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Through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27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w w:val="105"/>
                <w:kern w:val="0"/>
                <w:sz w:val="22"/>
                <w:szCs w:val="22"/>
                <w14:ligatures w14:val="none"/>
              </w:rPr>
              <w:t>On-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the-Job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3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Training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9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(OJT)</w:t>
            </w:r>
          </w:p>
        </w:tc>
      </w:tr>
      <w:tr w:rsidR="00B70082" w:rsidRPr="00B70082" w14:paraId="7B2C480D" w14:textId="77777777" w:rsidTr="00E66FF8">
        <w:trPr>
          <w:trHeight w:val="528"/>
        </w:trPr>
        <w:tc>
          <w:tcPr>
            <w:tcW w:w="3946" w:type="dxa"/>
          </w:tcPr>
          <w:p w14:paraId="6EDAB494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2" w:after="0" w:line="240" w:lineRule="auto"/>
              <w:ind w:left="77" w:right="19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2002-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>08</w:t>
            </w:r>
          </w:p>
        </w:tc>
        <w:tc>
          <w:tcPr>
            <w:tcW w:w="3658" w:type="dxa"/>
          </w:tcPr>
          <w:p w14:paraId="574E8A06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2" w:after="0" w:line="240" w:lineRule="auto"/>
              <w:ind w:left="53" w:right="13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August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27,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kern w:val="0"/>
                <w:sz w:val="22"/>
                <w:szCs w:val="28"/>
                <w14:ligatures w14:val="none"/>
              </w:rPr>
              <w:t>2002</w:t>
            </w:r>
          </w:p>
        </w:tc>
        <w:tc>
          <w:tcPr>
            <w:tcW w:w="3427" w:type="dxa"/>
          </w:tcPr>
          <w:p w14:paraId="7B11F68C" w14:textId="46731853" w:rsidR="00B70082" w:rsidRPr="00B70082" w:rsidRDefault="00B70082" w:rsidP="00B70082">
            <w:pPr>
              <w:widowControl w:val="0"/>
              <w:tabs>
                <w:tab w:val="left" w:pos="1577"/>
                <w:tab w:val="left" w:pos="2335"/>
              </w:tabs>
              <w:autoSpaceDE w:val="0"/>
              <w:autoSpaceDN w:val="0"/>
              <w:spacing w:after="0" w:line="264" w:lineRule="exact"/>
              <w:ind w:left="127" w:right="95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>Debarment</w:t>
            </w:r>
            <w:r w:rsidRPr="004A31D9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kern w:val="0"/>
                <w:sz w:val="22"/>
                <w:szCs w:val="22"/>
                <w14:ligatures w14:val="none"/>
              </w:rPr>
              <w:t>and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ab/>
            </w:r>
            <w:r w:rsidRPr="004A31D9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position w:val="1"/>
                <w:sz w:val="22"/>
                <w:szCs w:val="22"/>
                <w14:ligatures w14:val="none"/>
              </w:rPr>
              <w:t xml:space="preserve">Suspension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Responsibilities</w:t>
            </w:r>
          </w:p>
        </w:tc>
      </w:tr>
      <w:tr w:rsidR="00B70082" w:rsidRPr="00B70082" w14:paraId="5F5C8DB2" w14:textId="77777777" w:rsidTr="00E66FF8">
        <w:trPr>
          <w:trHeight w:val="1879"/>
        </w:trPr>
        <w:tc>
          <w:tcPr>
            <w:tcW w:w="3946" w:type="dxa"/>
          </w:tcPr>
          <w:p w14:paraId="6CD509D7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43E7655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1F273AD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90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3F08C5C3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77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2003-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w w:val="105"/>
                <w:kern w:val="0"/>
                <w:sz w:val="22"/>
                <w:szCs w:val="28"/>
                <w14:ligatures w14:val="none"/>
              </w:rPr>
              <w:t>01</w:t>
            </w:r>
          </w:p>
        </w:tc>
        <w:tc>
          <w:tcPr>
            <w:tcW w:w="3658" w:type="dxa"/>
          </w:tcPr>
          <w:p w14:paraId="4E978F26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275B7F52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7C303072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94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5FBF8670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" w:after="0" w:line="240" w:lineRule="auto"/>
              <w:ind w:left="53" w:right="33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January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3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13,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8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kern w:val="0"/>
                <w:sz w:val="22"/>
                <w:szCs w:val="28"/>
                <w14:ligatures w14:val="none"/>
              </w:rPr>
              <w:t>2003</w:t>
            </w:r>
          </w:p>
        </w:tc>
        <w:tc>
          <w:tcPr>
            <w:tcW w:w="3427" w:type="dxa"/>
          </w:tcPr>
          <w:p w14:paraId="6CC86877" w14:textId="5002C519" w:rsidR="00B70082" w:rsidRPr="00B70082" w:rsidRDefault="00B70082" w:rsidP="004A31D9">
            <w:pPr>
              <w:widowControl w:val="0"/>
              <w:autoSpaceDE w:val="0"/>
              <w:autoSpaceDN w:val="0"/>
              <w:spacing w:before="42" w:after="0" w:line="240" w:lineRule="auto"/>
              <w:ind w:left="118" w:right="79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To</w:t>
            </w:r>
            <w:r w:rsidRPr="004A31D9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transmit policy for the procurement of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adult and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3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dislocated worker training services when training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services that are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3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in demand are not available through North Carolina's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0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eligible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7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training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35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provider</w:t>
            </w:r>
            <w:r w:rsidR="004A31D9" w:rsidRPr="004A31D9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system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(NC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>STARS)</w:t>
            </w:r>
          </w:p>
        </w:tc>
      </w:tr>
      <w:tr w:rsidR="00B70082" w:rsidRPr="00B70082" w14:paraId="31B5038D" w14:textId="77777777" w:rsidTr="00E66FF8">
        <w:trPr>
          <w:trHeight w:val="1336"/>
        </w:trPr>
        <w:tc>
          <w:tcPr>
            <w:tcW w:w="3946" w:type="dxa"/>
          </w:tcPr>
          <w:p w14:paraId="7CB4D83A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40D81EDC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34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3E24A614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77" w:right="45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2003-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>03</w:t>
            </w:r>
          </w:p>
        </w:tc>
        <w:tc>
          <w:tcPr>
            <w:tcW w:w="3658" w:type="dxa"/>
          </w:tcPr>
          <w:p w14:paraId="1F04240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7CE72DC8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4BD43A8E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53" w:right="19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March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7,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 xml:space="preserve"> 2003</w:t>
            </w:r>
          </w:p>
        </w:tc>
        <w:tc>
          <w:tcPr>
            <w:tcW w:w="3427" w:type="dxa"/>
          </w:tcPr>
          <w:p w14:paraId="07919A9E" w14:textId="7D96C4BA" w:rsidR="00B70082" w:rsidRPr="00B70082" w:rsidRDefault="00B70082" w:rsidP="004A31D9">
            <w:pPr>
              <w:widowControl w:val="0"/>
              <w:autoSpaceDE w:val="0"/>
              <w:autoSpaceDN w:val="0"/>
              <w:spacing w:before="38" w:after="0" w:line="240" w:lineRule="auto"/>
              <w:ind w:left="120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Incumbent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28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Workforce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23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Development</w:t>
            </w:r>
            <w:r w:rsidR="004A31D9" w:rsidRPr="004A31D9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- To establish an Incumbent Workforce Development policy for North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1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Carolina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9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and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issue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5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program</w:t>
            </w:r>
          </w:p>
          <w:p w14:paraId="77E545D5" w14:textId="77777777" w:rsidR="00B70082" w:rsidRPr="00B70082" w:rsidRDefault="00B70082" w:rsidP="004A31D9">
            <w:pPr>
              <w:widowControl w:val="0"/>
              <w:autoSpaceDE w:val="0"/>
              <w:autoSpaceDN w:val="0"/>
              <w:spacing w:before="12" w:after="0" w:line="206" w:lineRule="exact"/>
              <w:ind w:left="12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application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8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guidance.</w:t>
            </w:r>
          </w:p>
        </w:tc>
      </w:tr>
      <w:tr w:rsidR="00B70082" w:rsidRPr="00B70082" w14:paraId="3FAB9129" w14:textId="77777777" w:rsidTr="00E66FF8">
        <w:trPr>
          <w:trHeight w:val="629"/>
        </w:trPr>
        <w:tc>
          <w:tcPr>
            <w:tcW w:w="3946" w:type="dxa"/>
          </w:tcPr>
          <w:p w14:paraId="085605C7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216" w:after="0" w:line="240" w:lineRule="auto"/>
              <w:ind w:left="77" w:right="34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2003-05,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Change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2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0"/>
                <w:kern w:val="0"/>
                <w:sz w:val="22"/>
                <w:szCs w:val="28"/>
                <w14:ligatures w14:val="none"/>
              </w:rPr>
              <w:t>1</w:t>
            </w:r>
          </w:p>
        </w:tc>
        <w:tc>
          <w:tcPr>
            <w:tcW w:w="3658" w:type="dxa"/>
          </w:tcPr>
          <w:p w14:paraId="672856B1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1192B55F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53" w:right="32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September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23,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9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>2005</w:t>
            </w:r>
          </w:p>
        </w:tc>
        <w:tc>
          <w:tcPr>
            <w:tcW w:w="3427" w:type="dxa"/>
          </w:tcPr>
          <w:p w14:paraId="4444B4A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1AD3853F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122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Rescind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Adult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Rainy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Day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>Funds</w:t>
            </w:r>
          </w:p>
        </w:tc>
      </w:tr>
      <w:tr w:rsidR="00B70082" w:rsidRPr="00B70082" w14:paraId="07B0DE65" w14:textId="77777777" w:rsidTr="00E66FF8">
        <w:trPr>
          <w:trHeight w:val="528"/>
        </w:trPr>
        <w:tc>
          <w:tcPr>
            <w:tcW w:w="3946" w:type="dxa"/>
          </w:tcPr>
          <w:p w14:paraId="33ECB27A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67" w:after="0" w:line="240" w:lineRule="auto"/>
              <w:ind w:left="77" w:right="38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2005-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>16</w:t>
            </w:r>
          </w:p>
        </w:tc>
        <w:tc>
          <w:tcPr>
            <w:tcW w:w="3658" w:type="dxa"/>
          </w:tcPr>
          <w:p w14:paraId="1A87D15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2" w:after="0" w:line="240" w:lineRule="auto"/>
              <w:ind w:left="53" w:right="23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November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18,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2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>2005</w:t>
            </w:r>
          </w:p>
        </w:tc>
        <w:tc>
          <w:tcPr>
            <w:tcW w:w="3427" w:type="dxa"/>
          </w:tcPr>
          <w:p w14:paraId="677669A4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33" w:after="0" w:line="240" w:lineRule="auto"/>
              <w:ind w:left="118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Consumer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2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Choice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2"/>
                <w14:ligatures w14:val="none"/>
              </w:rPr>
              <w:t>in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kern w:val="0"/>
                <w:sz w:val="22"/>
                <w:szCs w:val="22"/>
                <w14:ligatures w14:val="none"/>
              </w:rPr>
              <w:t>Selecting</w:t>
            </w:r>
          </w:p>
          <w:p w14:paraId="44BFA88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51" w:after="0" w:line="206" w:lineRule="exact"/>
              <w:ind w:left="114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Training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7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Providers</w:t>
            </w:r>
          </w:p>
        </w:tc>
      </w:tr>
      <w:tr w:rsidR="00B70082" w:rsidRPr="00B70082" w14:paraId="1CA9C7F8" w14:textId="77777777" w:rsidTr="00E66FF8">
        <w:trPr>
          <w:trHeight w:val="1605"/>
        </w:trPr>
        <w:tc>
          <w:tcPr>
            <w:tcW w:w="3946" w:type="dxa"/>
          </w:tcPr>
          <w:p w14:paraId="275087A2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57701B81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02DC12E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50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4FCE2F76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77" w:right="47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2007-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>07</w:t>
            </w:r>
          </w:p>
        </w:tc>
        <w:tc>
          <w:tcPr>
            <w:tcW w:w="3658" w:type="dxa"/>
          </w:tcPr>
          <w:p w14:paraId="33FFB243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73669080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40C26860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55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7D2AF7AC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53" w:right="32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August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9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kern w:val="0"/>
                <w:sz w:val="22"/>
                <w:szCs w:val="28"/>
                <w14:ligatures w14:val="none"/>
              </w:rPr>
              <w:t>2007</w:t>
            </w:r>
          </w:p>
        </w:tc>
        <w:tc>
          <w:tcPr>
            <w:tcW w:w="3427" w:type="dxa"/>
          </w:tcPr>
          <w:p w14:paraId="02C36296" w14:textId="301A65B6" w:rsidR="00B70082" w:rsidRPr="00B70082" w:rsidRDefault="00B70082" w:rsidP="004A31D9">
            <w:pPr>
              <w:widowControl w:val="0"/>
              <w:autoSpaceDE w:val="0"/>
              <w:autoSpaceDN w:val="0"/>
              <w:spacing w:before="38" w:after="0" w:line="240" w:lineRule="auto"/>
              <w:ind w:left="115" w:right="86" w:hanging="2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To transmit information regarding required responsibilities for participant data, performance, and accountability.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3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Rescinds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Local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7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Area Issuances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53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No.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38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2003-04,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0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Change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9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0"/>
                <w:w w:val="105"/>
                <w:kern w:val="0"/>
                <w:sz w:val="22"/>
                <w:szCs w:val="22"/>
                <w14:ligatures w14:val="none"/>
              </w:rPr>
              <w:t>2</w:t>
            </w:r>
            <w:r w:rsidR="004A31D9" w:rsidRPr="004A31D9">
              <w:rPr>
                <w:rFonts w:ascii="Times New Roman" w:eastAsia="Arial" w:hAnsi="Times New Roman" w:cs="Times New Roman"/>
                <w:color w:val="363636"/>
                <w:spacing w:val="-10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and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7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No.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1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2004-08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(Accountability)</w:t>
            </w:r>
          </w:p>
        </w:tc>
      </w:tr>
      <w:tr w:rsidR="00B70082" w:rsidRPr="00B70082" w14:paraId="7BC22CF4" w14:textId="77777777" w:rsidTr="00E66FF8">
        <w:trPr>
          <w:trHeight w:val="898"/>
        </w:trPr>
        <w:tc>
          <w:tcPr>
            <w:tcW w:w="3946" w:type="dxa"/>
          </w:tcPr>
          <w:p w14:paraId="386946C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36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39CCBD9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77" w:right="54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2008-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>02</w:t>
            </w:r>
          </w:p>
        </w:tc>
        <w:tc>
          <w:tcPr>
            <w:tcW w:w="3658" w:type="dxa"/>
          </w:tcPr>
          <w:p w14:paraId="7E925BBD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4FD6549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53" w:right="28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April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11,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2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>2008</w:t>
            </w:r>
          </w:p>
        </w:tc>
        <w:tc>
          <w:tcPr>
            <w:tcW w:w="3427" w:type="dxa"/>
          </w:tcPr>
          <w:p w14:paraId="61A1157C" w14:textId="4CCC1DA1" w:rsidR="00B70082" w:rsidRPr="00B70082" w:rsidRDefault="00B70082" w:rsidP="004A31D9">
            <w:pPr>
              <w:widowControl w:val="0"/>
              <w:autoSpaceDE w:val="0"/>
              <w:autoSpaceDN w:val="0"/>
              <w:spacing w:before="91" w:after="0" w:line="240" w:lineRule="auto"/>
              <w:ind w:left="119" w:right="95" w:firstLine="2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Workforce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3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Investment Act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(WIA) Local Area Performance and</w:t>
            </w:r>
            <w:r w:rsidR="004A31D9" w:rsidRPr="004A31D9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Incentive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9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Policy.</w:t>
            </w:r>
          </w:p>
        </w:tc>
      </w:tr>
      <w:tr w:rsidR="00B70082" w:rsidRPr="00B70082" w14:paraId="2C52F015" w14:textId="77777777" w:rsidTr="00E66FF8">
        <w:trPr>
          <w:trHeight w:val="629"/>
        </w:trPr>
        <w:tc>
          <w:tcPr>
            <w:tcW w:w="3946" w:type="dxa"/>
          </w:tcPr>
          <w:p w14:paraId="634396F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33031AD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77" w:right="43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2004-07,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Change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2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0"/>
                <w:kern w:val="0"/>
                <w:sz w:val="22"/>
                <w:szCs w:val="28"/>
                <w14:ligatures w14:val="none"/>
              </w:rPr>
              <w:t>1</w:t>
            </w:r>
          </w:p>
        </w:tc>
        <w:tc>
          <w:tcPr>
            <w:tcW w:w="3658" w:type="dxa"/>
          </w:tcPr>
          <w:p w14:paraId="19293173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5C5ADAF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" w:after="0" w:line="240" w:lineRule="auto"/>
              <w:ind w:left="53" w:right="33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May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2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23,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3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>2008</w:t>
            </w:r>
          </w:p>
        </w:tc>
        <w:tc>
          <w:tcPr>
            <w:tcW w:w="3427" w:type="dxa"/>
          </w:tcPr>
          <w:p w14:paraId="248F6643" w14:textId="47959996" w:rsidR="00B70082" w:rsidRPr="00B70082" w:rsidRDefault="00B70082" w:rsidP="00B70082">
            <w:pPr>
              <w:widowControl w:val="0"/>
              <w:autoSpaceDE w:val="0"/>
              <w:autoSpaceDN w:val="0"/>
              <w:spacing w:before="34" w:after="0" w:line="270" w:lineRule="atLeast"/>
              <w:ind w:left="114" w:right="91" w:firstLine="4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Rescission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3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of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="004A31D9" w:rsidRPr="004A31D9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JobLink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Career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Center Chartering Award Policy.</w:t>
            </w:r>
          </w:p>
        </w:tc>
      </w:tr>
      <w:tr w:rsidR="00B70082" w:rsidRPr="00B70082" w14:paraId="22A4F9EC" w14:textId="77777777" w:rsidTr="00E66FF8">
        <w:trPr>
          <w:trHeight w:val="538"/>
        </w:trPr>
        <w:tc>
          <w:tcPr>
            <w:tcW w:w="3946" w:type="dxa"/>
          </w:tcPr>
          <w:p w14:paraId="04D12402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7" w:after="0" w:line="240" w:lineRule="auto"/>
              <w:ind w:left="77" w:right="47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2008-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>08</w:t>
            </w:r>
          </w:p>
        </w:tc>
        <w:tc>
          <w:tcPr>
            <w:tcW w:w="3658" w:type="dxa"/>
          </w:tcPr>
          <w:p w14:paraId="665F140D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77" w:after="0" w:line="240" w:lineRule="auto"/>
              <w:ind w:left="53" w:right="34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July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6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8,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kern w:val="0"/>
                <w:sz w:val="22"/>
                <w:szCs w:val="28"/>
                <w14:ligatures w14:val="none"/>
              </w:rPr>
              <w:t>2008</w:t>
            </w:r>
          </w:p>
        </w:tc>
        <w:tc>
          <w:tcPr>
            <w:tcW w:w="3427" w:type="dxa"/>
          </w:tcPr>
          <w:p w14:paraId="689120D2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70" w:lineRule="exact"/>
              <w:ind w:left="114" w:firstLine="7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Workforce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9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 xml:space="preserve">Development Board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Certification</w:t>
            </w:r>
          </w:p>
        </w:tc>
      </w:tr>
      <w:tr w:rsidR="00B70082" w:rsidRPr="00B70082" w14:paraId="700E7930" w14:textId="77777777" w:rsidTr="00E66FF8">
        <w:trPr>
          <w:trHeight w:val="795"/>
        </w:trPr>
        <w:tc>
          <w:tcPr>
            <w:tcW w:w="3946" w:type="dxa"/>
          </w:tcPr>
          <w:p w14:paraId="2E14A036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86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68530A6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77" w:right="48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2009-04,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Change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7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0"/>
                <w:kern w:val="0"/>
                <w:sz w:val="22"/>
                <w:szCs w:val="28"/>
                <w14:ligatures w14:val="none"/>
              </w:rPr>
              <w:t>1</w:t>
            </w:r>
          </w:p>
        </w:tc>
        <w:tc>
          <w:tcPr>
            <w:tcW w:w="3658" w:type="dxa"/>
          </w:tcPr>
          <w:p w14:paraId="54C3535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86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6460C103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53" w:right="29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March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5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1,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3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>2010</w:t>
            </w:r>
          </w:p>
        </w:tc>
        <w:tc>
          <w:tcPr>
            <w:tcW w:w="3427" w:type="dxa"/>
          </w:tcPr>
          <w:p w14:paraId="2A3C8D89" w14:textId="03442E62" w:rsidR="00B70082" w:rsidRPr="00B70082" w:rsidRDefault="00B70082" w:rsidP="004A31D9">
            <w:pPr>
              <w:widowControl w:val="0"/>
              <w:autoSpaceDE w:val="0"/>
              <w:autoSpaceDN w:val="0"/>
              <w:spacing w:before="36" w:after="0" w:line="240" w:lineRule="auto"/>
              <w:ind w:left="118" w:hanging="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Rescission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of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the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Local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2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 xml:space="preserve">Workforce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Development Area Incumbent</w:t>
            </w:r>
            <w:r w:rsidR="004A31D9" w:rsidRPr="004A31D9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Workforce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6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Training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2"/>
                <w:w w:val="105"/>
                <w:kern w:val="0"/>
                <w:sz w:val="22"/>
                <w:szCs w:val="22"/>
                <w14:ligatures w14:val="none"/>
              </w:rPr>
              <w:t>Policy.</w:t>
            </w:r>
          </w:p>
        </w:tc>
      </w:tr>
      <w:tr w:rsidR="00B70082" w:rsidRPr="00B70082" w14:paraId="74B767A5" w14:textId="77777777" w:rsidTr="00E66FF8">
        <w:trPr>
          <w:trHeight w:val="903"/>
        </w:trPr>
        <w:tc>
          <w:tcPr>
            <w:tcW w:w="3946" w:type="dxa"/>
          </w:tcPr>
          <w:p w14:paraId="764C1E0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eastAsia="Arial" w:hAnsi="Times New Roman" w:cs="Times New Roman"/>
                <w:b/>
                <w:kern w:val="0"/>
                <w:szCs w:val="32"/>
                <w14:ligatures w14:val="none"/>
              </w:rPr>
            </w:pPr>
          </w:p>
          <w:p w14:paraId="6128A21F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77" w:right="52"/>
              <w:jc w:val="center"/>
              <w:rPr>
                <w:rFonts w:ascii="Times New Roman" w:eastAsia="Arial" w:hAnsi="Times New Roman" w:cs="Times New Roman"/>
                <w:kern w:val="0"/>
                <w:szCs w:val="3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2009-20,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kern w:val="0"/>
                <w:sz w:val="22"/>
                <w:szCs w:val="28"/>
                <w14:ligatures w14:val="none"/>
              </w:rPr>
              <w:t>Change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13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0"/>
                <w:kern w:val="0"/>
                <w:sz w:val="22"/>
                <w:szCs w:val="28"/>
                <w14:ligatures w14:val="none"/>
              </w:rPr>
              <w:t>1</w:t>
            </w:r>
          </w:p>
        </w:tc>
        <w:tc>
          <w:tcPr>
            <w:tcW w:w="3658" w:type="dxa"/>
          </w:tcPr>
          <w:p w14:paraId="6EE0664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31C0F55B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53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February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7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8"/>
                <w14:ligatures w14:val="none"/>
              </w:rPr>
              <w:t>16,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11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8"/>
                <w14:ligatures w14:val="none"/>
              </w:rPr>
              <w:t>2011</w:t>
            </w:r>
          </w:p>
        </w:tc>
        <w:tc>
          <w:tcPr>
            <w:tcW w:w="3427" w:type="dxa"/>
          </w:tcPr>
          <w:p w14:paraId="33162C8A" w14:textId="77777777" w:rsidR="00B70082" w:rsidRPr="00B70082" w:rsidRDefault="00B70082" w:rsidP="004A31D9">
            <w:pPr>
              <w:widowControl w:val="0"/>
              <w:autoSpaceDE w:val="0"/>
              <w:autoSpaceDN w:val="0"/>
              <w:spacing w:before="1" w:after="0" w:line="240" w:lineRule="auto"/>
              <w:ind w:left="121" w:right="304" w:hanging="4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Fund Transfers under the Workforce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4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Investment Act</w:t>
            </w:r>
            <w:r w:rsidRPr="00B70082">
              <w:rPr>
                <w:rFonts w:ascii="Times New Roman" w:eastAsia="Arial" w:hAnsi="Times New Roman" w:cs="Times New Roman"/>
                <w:color w:val="363636"/>
                <w:spacing w:val="-9"/>
                <w:w w:val="10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63636"/>
                <w:w w:val="105"/>
                <w:kern w:val="0"/>
                <w:sz w:val="22"/>
                <w:szCs w:val="22"/>
                <w14:ligatures w14:val="none"/>
              </w:rPr>
              <w:t>(WIA)</w:t>
            </w:r>
          </w:p>
        </w:tc>
      </w:tr>
    </w:tbl>
    <w:p w14:paraId="3B102A04" w14:textId="77777777" w:rsidR="00B70082" w:rsidRPr="00B70082" w:rsidRDefault="00B70082" w:rsidP="00B70082">
      <w:pPr>
        <w:widowControl w:val="0"/>
        <w:autoSpaceDE w:val="0"/>
        <w:autoSpaceDN w:val="0"/>
        <w:spacing w:before="148" w:after="0" w:line="240" w:lineRule="auto"/>
        <w:rPr>
          <w:rFonts w:ascii="Arial" w:eastAsia="Arial" w:hAnsi="Arial" w:cs="Arial"/>
          <w:b/>
          <w:kern w:val="0"/>
          <w:sz w:val="15"/>
          <w:szCs w:val="22"/>
          <w14:ligatures w14:val="none"/>
        </w:rPr>
      </w:pPr>
    </w:p>
    <w:p w14:paraId="3570F3A2" w14:textId="77777777" w:rsidR="00B70082" w:rsidRPr="00B70082" w:rsidRDefault="00B70082" w:rsidP="00B70082">
      <w:pPr>
        <w:widowControl w:val="0"/>
        <w:autoSpaceDE w:val="0"/>
        <w:autoSpaceDN w:val="0"/>
        <w:spacing w:before="77" w:after="0" w:line="240" w:lineRule="auto"/>
        <w:ind w:left="3270"/>
        <w:outlineLvl w:val="0"/>
        <w:rPr>
          <w:rFonts w:ascii="Times New Roman" w:eastAsia="Arial" w:hAnsi="Times New Roman" w:cs="Times New Roman"/>
          <w:b/>
          <w:bCs/>
          <w:kern w:val="0"/>
          <w14:ligatures w14:val="none"/>
        </w:rPr>
      </w:pPr>
      <w:r w:rsidRPr="00B70082">
        <w:rPr>
          <w:rFonts w:ascii="Times New Roman" w:eastAsia="Arial" w:hAnsi="Times New Roman" w:cs="Times New Roman"/>
          <w:b/>
          <w:bCs/>
          <w:color w:val="343434"/>
          <w:kern w:val="0"/>
          <w14:ligatures w14:val="none"/>
        </w:rPr>
        <w:t>Rescinded</w:t>
      </w:r>
      <w:r w:rsidRPr="00B70082">
        <w:rPr>
          <w:rFonts w:ascii="Times New Roman" w:eastAsia="Arial" w:hAnsi="Times New Roman" w:cs="Times New Roman"/>
          <w:b/>
          <w:bCs/>
          <w:color w:val="343434"/>
          <w:spacing w:val="29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43434"/>
          <w:kern w:val="0"/>
          <w14:ligatures w14:val="none"/>
        </w:rPr>
        <w:t>WIA</w:t>
      </w:r>
      <w:r w:rsidRPr="00B70082">
        <w:rPr>
          <w:rFonts w:ascii="Times New Roman" w:eastAsia="Arial" w:hAnsi="Times New Roman" w:cs="Times New Roman"/>
          <w:b/>
          <w:bCs/>
          <w:color w:val="343434"/>
          <w:spacing w:val="7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43434"/>
          <w:kern w:val="0"/>
          <w14:ligatures w14:val="none"/>
        </w:rPr>
        <w:t>Issuances</w:t>
      </w:r>
      <w:r w:rsidRPr="00B70082">
        <w:rPr>
          <w:rFonts w:ascii="Times New Roman" w:eastAsia="Arial" w:hAnsi="Times New Roman" w:cs="Times New Roman"/>
          <w:b/>
          <w:bCs/>
          <w:color w:val="343434"/>
          <w:spacing w:val="13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43434"/>
          <w:kern w:val="0"/>
          <w14:ligatures w14:val="none"/>
        </w:rPr>
        <w:t>and</w:t>
      </w:r>
      <w:r w:rsidRPr="00B70082">
        <w:rPr>
          <w:rFonts w:ascii="Times New Roman" w:eastAsia="Arial" w:hAnsi="Times New Roman" w:cs="Times New Roman"/>
          <w:b/>
          <w:bCs/>
          <w:color w:val="343434"/>
          <w:spacing w:val="5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43434"/>
          <w:kern w:val="0"/>
          <w14:ligatures w14:val="none"/>
        </w:rPr>
        <w:t>Policy</w:t>
      </w:r>
      <w:r w:rsidRPr="00B70082">
        <w:rPr>
          <w:rFonts w:ascii="Times New Roman" w:eastAsia="Arial" w:hAnsi="Times New Roman" w:cs="Times New Roman"/>
          <w:b/>
          <w:bCs/>
          <w:color w:val="343434"/>
          <w:spacing w:val="5"/>
          <w:kern w:val="0"/>
          <w14:ligatures w14:val="none"/>
        </w:rPr>
        <w:t xml:space="preserve"> </w:t>
      </w:r>
      <w:r w:rsidRPr="00B70082">
        <w:rPr>
          <w:rFonts w:ascii="Times New Roman" w:eastAsia="Arial" w:hAnsi="Times New Roman" w:cs="Times New Roman"/>
          <w:b/>
          <w:bCs/>
          <w:color w:val="343434"/>
          <w:spacing w:val="-2"/>
          <w:kern w:val="0"/>
          <w14:ligatures w14:val="none"/>
        </w:rPr>
        <w:t>Statements</w:t>
      </w:r>
    </w:p>
    <w:p w14:paraId="493F54F5" w14:textId="77777777" w:rsidR="00B70082" w:rsidRPr="00B70082" w:rsidRDefault="00B70082" w:rsidP="00B70082">
      <w:pPr>
        <w:widowControl w:val="0"/>
        <w:autoSpaceDE w:val="0"/>
        <w:autoSpaceDN w:val="0"/>
        <w:spacing w:before="48" w:after="1" w:line="240" w:lineRule="auto"/>
        <w:rPr>
          <w:rFonts w:ascii="Arial" w:eastAsia="Arial" w:hAnsi="Arial" w:cs="Arial"/>
          <w:b/>
          <w:kern w:val="0"/>
          <w:sz w:val="20"/>
          <w:szCs w:val="22"/>
          <w14:ligatures w14:val="none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3648"/>
        <w:gridCol w:w="3427"/>
      </w:tblGrid>
      <w:tr w:rsidR="00B70082" w:rsidRPr="00B70082" w14:paraId="24142FB6" w14:textId="77777777" w:rsidTr="00E66FF8">
        <w:trPr>
          <w:trHeight w:val="1408"/>
        </w:trPr>
        <w:tc>
          <w:tcPr>
            <w:tcW w:w="3946" w:type="dxa"/>
          </w:tcPr>
          <w:p w14:paraId="1DAB234E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63" w:after="0" w:line="240" w:lineRule="auto"/>
              <w:ind w:left="77" w:right="55"/>
              <w:jc w:val="center"/>
              <w:rPr>
                <w:rFonts w:ascii="Times New Roman" w:eastAsia="Arial" w:hAnsi="Times New Roman" w:cs="Times New Roman"/>
                <w:b/>
                <w:kern w:val="0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343434"/>
                <w:kern w:val="0"/>
                <w14:ligatures w14:val="none"/>
              </w:rPr>
              <w:t>Issuance</w:t>
            </w: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4"/>
                <w:kern w:val="0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-2"/>
                <w:kern w:val="0"/>
                <w14:ligatures w14:val="none"/>
              </w:rPr>
              <w:t>Number</w:t>
            </w:r>
          </w:p>
          <w:p w14:paraId="49763B2E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3"/>
                <w:szCs w:val="22"/>
                <w14:ligatures w14:val="none"/>
              </w:rPr>
            </w:pPr>
          </w:p>
          <w:p w14:paraId="57C9375D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51" w:after="0" w:line="240" w:lineRule="auto"/>
              <w:rPr>
                <w:rFonts w:ascii="Arial" w:eastAsia="Arial" w:hAnsi="Arial" w:cs="Arial"/>
                <w:b/>
                <w:kern w:val="0"/>
                <w:sz w:val="23"/>
                <w:szCs w:val="22"/>
                <w14:ligatures w14:val="none"/>
              </w:rPr>
            </w:pPr>
          </w:p>
          <w:p w14:paraId="5D5DDAF4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77" w:right="33"/>
              <w:jc w:val="center"/>
              <w:rPr>
                <w:rFonts w:ascii="Times New Roman" w:eastAsia="Arial" w:hAnsi="Times New Roman" w:cs="Times New Roman"/>
                <w:kern w:val="0"/>
                <w:sz w:val="19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spacing w:val="-2"/>
                <w:w w:val="105"/>
                <w:kern w:val="0"/>
                <w:sz w:val="22"/>
                <w:szCs w:val="28"/>
                <w14:ligatures w14:val="none"/>
              </w:rPr>
              <w:t>2010</w:t>
            </w:r>
            <w:r w:rsidRPr="00B70082">
              <w:rPr>
                <w:rFonts w:ascii="Times New Roman" w:eastAsia="Arial" w:hAnsi="Times New Roman" w:cs="Times New Roman"/>
                <w:color w:val="6E6E6E"/>
                <w:spacing w:val="-2"/>
                <w:w w:val="105"/>
                <w:kern w:val="0"/>
                <w:sz w:val="22"/>
                <w:szCs w:val="28"/>
                <w14:ligatures w14:val="none"/>
              </w:rPr>
              <w:t>-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7"/>
                <w:w w:val="105"/>
                <w:kern w:val="0"/>
                <w:sz w:val="22"/>
                <w:szCs w:val="28"/>
                <w14:ligatures w14:val="none"/>
              </w:rPr>
              <w:t>07</w:t>
            </w:r>
          </w:p>
        </w:tc>
        <w:tc>
          <w:tcPr>
            <w:tcW w:w="3648" w:type="dxa"/>
          </w:tcPr>
          <w:p w14:paraId="74A59941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72" w:after="0" w:line="240" w:lineRule="auto"/>
              <w:ind w:left="24" w:right="5"/>
              <w:jc w:val="center"/>
              <w:rPr>
                <w:rFonts w:ascii="Times New Roman" w:eastAsia="Arial" w:hAnsi="Times New Roman" w:cs="Times New Roman"/>
                <w:b/>
                <w:kern w:val="0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-4"/>
                <w:w w:val="110"/>
                <w:kern w:val="0"/>
                <w14:ligatures w14:val="none"/>
              </w:rPr>
              <w:t>Date</w:t>
            </w:r>
          </w:p>
          <w:p w14:paraId="0FF551EB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3"/>
                <w:szCs w:val="22"/>
                <w14:ligatures w14:val="none"/>
              </w:rPr>
            </w:pPr>
          </w:p>
          <w:p w14:paraId="51546F3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52" w:after="0" w:line="240" w:lineRule="auto"/>
              <w:rPr>
                <w:rFonts w:ascii="Arial" w:eastAsia="Arial" w:hAnsi="Arial" w:cs="Arial"/>
                <w:b/>
                <w:kern w:val="0"/>
                <w:sz w:val="23"/>
                <w:szCs w:val="22"/>
                <w14:ligatures w14:val="none"/>
              </w:rPr>
            </w:pPr>
          </w:p>
          <w:p w14:paraId="2F3BC928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24"/>
              <w:jc w:val="center"/>
              <w:rPr>
                <w:rFonts w:ascii="Times New Roman" w:eastAsia="Arial" w:hAnsi="Times New Roman" w:cs="Times New Roman"/>
                <w:kern w:val="0"/>
                <w:sz w:val="19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July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1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8,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w w:val="105"/>
                <w:kern w:val="0"/>
                <w:sz w:val="22"/>
                <w:szCs w:val="28"/>
                <w14:ligatures w14:val="none"/>
              </w:rPr>
              <w:t>2010</w:t>
            </w:r>
          </w:p>
        </w:tc>
        <w:tc>
          <w:tcPr>
            <w:tcW w:w="3427" w:type="dxa"/>
          </w:tcPr>
          <w:p w14:paraId="23A0C924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67" w:after="0" w:line="240" w:lineRule="auto"/>
              <w:ind w:left="920"/>
              <w:rPr>
                <w:rFonts w:ascii="Times New Roman" w:eastAsia="Arial" w:hAnsi="Times New Roman" w:cs="Times New Roman"/>
                <w:b/>
                <w:kern w:val="0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343434"/>
                <w:kern w:val="0"/>
                <w14:ligatures w14:val="none"/>
              </w:rPr>
              <w:t>Issuance</w:t>
            </w: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53"/>
                <w:kern w:val="0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-2"/>
                <w:kern w:val="0"/>
                <w14:ligatures w14:val="none"/>
              </w:rPr>
              <w:t>Title</w:t>
            </w:r>
          </w:p>
          <w:p w14:paraId="6A513A1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82" w:after="0" w:line="240" w:lineRule="auto"/>
              <w:rPr>
                <w:rFonts w:ascii="Arial" w:eastAsia="Arial" w:hAnsi="Arial" w:cs="Arial"/>
                <w:b/>
                <w:kern w:val="0"/>
                <w:sz w:val="23"/>
                <w:szCs w:val="22"/>
                <w14:ligatures w14:val="none"/>
              </w:rPr>
            </w:pPr>
          </w:p>
          <w:p w14:paraId="492ED0FC" w14:textId="7A8C3536" w:rsidR="00B70082" w:rsidRPr="00B70082" w:rsidRDefault="00B70082" w:rsidP="00F772F1">
            <w:pPr>
              <w:widowControl w:val="0"/>
              <w:autoSpaceDE w:val="0"/>
              <w:autoSpaceDN w:val="0"/>
              <w:spacing w:after="0" w:line="240" w:lineRule="auto"/>
              <w:ind w:left="124" w:hanging="4"/>
              <w:rPr>
                <w:rFonts w:ascii="Times New Roman" w:eastAsia="Arial" w:hAnsi="Times New Roman" w:cs="Times New Roman"/>
                <w:kern w:val="0"/>
                <w:sz w:val="19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Interim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6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="00F772F1"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JobLink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Career Center Chartering Process</w:t>
            </w:r>
          </w:p>
        </w:tc>
      </w:tr>
      <w:tr w:rsidR="00B70082" w:rsidRPr="00B70082" w14:paraId="2CFF6425" w14:textId="77777777" w:rsidTr="00E66FF8">
        <w:trPr>
          <w:trHeight w:val="797"/>
        </w:trPr>
        <w:tc>
          <w:tcPr>
            <w:tcW w:w="3946" w:type="dxa"/>
          </w:tcPr>
          <w:p w14:paraId="35771CA1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83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35921937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" w:after="0" w:line="240" w:lineRule="auto"/>
              <w:ind w:left="77" w:right="57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2012-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5"/>
                <w:kern w:val="0"/>
                <w:sz w:val="22"/>
                <w:szCs w:val="28"/>
                <w14:ligatures w14:val="none"/>
              </w:rPr>
              <w:t>05</w:t>
            </w:r>
          </w:p>
        </w:tc>
        <w:tc>
          <w:tcPr>
            <w:tcW w:w="3648" w:type="dxa"/>
          </w:tcPr>
          <w:p w14:paraId="40DE2CD2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88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266A45F6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24" w:right="13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June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7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11,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2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kern w:val="0"/>
                <w:sz w:val="22"/>
                <w:szCs w:val="28"/>
                <w14:ligatures w14:val="none"/>
              </w:rPr>
              <w:t>2012</w:t>
            </w:r>
          </w:p>
        </w:tc>
        <w:tc>
          <w:tcPr>
            <w:tcW w:w="3427" w:type="dxa"/>
          </w:tcPr>
          <w:p w14:paraId="560AC7C1" w14:textId="77777777" w:rsidR="00B70082" w:rsidRPr="00B70082" w:rsidRDefault="00B70082" w:rsidP="00F772F1">
            <w:pPr>
              <w:widowControl w:val="0"/>
              <w:autoSpaceDE w:val="0"/>
              <w:autoSpaceDN w:val="0"/>
              <w:spacing w:before="38" w:after="0" w:line="240" w:lineRule="auto"/>
              <w:ind w:left="126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Workforce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8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Investment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18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Act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3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2"/>
                <w:w w:val="105"/>
                <w:kern w:val="0"/>
                <w:sz w:val="22"/>
                <w:szCs w:val="28"/>
                <w14:ligatures w14:val="none"/>
              </w:rPr>
              <w:t>(WIA)</w:t>
            </w:r>
          </w:p>
          <w:p w14:paraId="769E2BB3" w14:textId="77777777" w:rsidR="00B70082" w:rsidRPr="00B70082" w:rsidRDefault="00B70082" w:rsidP="00F772F1">
            <w:pPr>
              <w:widowControl w:val="0"/>
              <w:autoSpaceDE w:val="0"/>
              <w:autoSpaceDN w:val="0"/>
              <w:spacing w:before="1" w:after="0" w:line="240" w:lineRule="auto"/>
              <w:ind w:left="124" w:hanging="5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State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and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Local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1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Area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1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Administrative Cost Allocation Methodology</w:t>
            </w:r>
            <w:r w:rsidRPr="00B70082">
              <w:rPr>
                <w:rFonts w:ascii="Times New Roman" w:eastAsia="Arial" w:hAnsi="Times New Roman" w:cs="Times New Roman"/>
                <w:color w:val="6E6E6E"/>
                <w:w w:val="105"/>
                <w:kern w:val="0"/>
                <w:sz w:val="22"/>
                <w:szCs w:val="28"/>
                <w14:ligatures w14:val="none"/>
              </w:rPr>
              <w:t>.</w:t>
            </w:r>
          </w:p>
        </w:tc>
      </w:tr>
      <w:tr w:rsidR="00B70082" w:rsidRPr="00B70082" w14:paraId="4B3683DB" w14:textId="77777777" w:rsidTr="00E66FF8">
        <w:trPr>
          <w:trHeight w:val="797"/>
        </w:trPr>
        <w:tc>
          <w:tcPr>
            <w:tcW w:w="3946" w:type="dxa"/>
          </w:tcPr>
          <w:p w14:paraId="5CB1AB7E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83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270CE8A0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1" w:after="0" w:line="240" w:lineRule="auto"/>
              <w:ind w:left="77" w:right="58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2012</w:t>
            </w:r>
            <w:r w:rsidRPr="00B70082">
              <w:rPr>
                <w:rFonts w:ascii="Times New Roman" w:eastAsia="Arial" w:hAnsi="Times New Roman" w:cs="Times New Roman"/>
                <w:color w:val="6E6E6E"/>
                <w:kern w:val="0"/>
                <w:sz w:val="22"/>
                <w:szCs w:val="28"/>
                <w14:ligatures w14:val="none"/>
              </w:rPr>
              <w:t>-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05,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Change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19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0"/>
                <w:kern w:val="0"/>
                <w:sz w:val="22"/>
                <w:szCs w:val="28"/>
                <w14:ligatures w14:val="none"/>
              </w:rPr>
              <w:t>1</w:t>
            </w:r>
          </w:p>
        </w:tc>
        <w:tc>
          <w:tcPr>
            <w:tcW w:w="3648" w:type="dxa"/>
          </w:tcPr>
          <w:p w14:paraId="35451286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88" w:after="0" w:line="240" w:lineRule="auto"/>
              <w:rPr>
                <w:rFonts w:ascii="Times New Roman" w:eastAsia="Arial" w:hAnsi="Times New Roman" w:cs="Times New Roman"/>
                <w:b/>
                <w:kern w:val="0"/>
                <w:sz w:val="22"/>
                <w:szCs w:val="28"/>
                <w14:ligatures w14:val="none"/>
              </w:rPr>
            </w:pPr>
          </w:p>
          <w:p w14:paraId="35E474B3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after="0" w:line="240" w:lineRule="auto"/>
              <w:ind w:left="24" w:right="13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June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7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18,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2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kern w:val="0"/>
                <w:sz w:val="22"/>
                <w:szCs w:val="28"/>
                <w14:ligatures w14:val="none"/>
              </w:rPr>
              <w:t>2012</w:t>
            </w:r>
          </w:p>
        </w:tc>
        <w:tc>
          <w:tcPr>
            <w:tcW w:w="3427" w:type="dxa"/>
          </w:tcPr>
          <w:p w14:paraId="5F6545E0" w14:textId="47B6D3FC" w:rsidR="00B70082" w:rsidRPr="00B70082" w:rsidRDefault="00B70082" w:rsidP="00F772F1">
            <w:pPr>
              <w:widowControl w:val="0"/>
              <w:autoSpaceDE w:val="0"/>
              <w:autoSpaceDN w:val="0"/>
              <w:spacing w:before="38" w:after="0" w:line="240" w:lineRule="auto"/>
              <w:ind w:left="115" w:firstLine="11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Workforce Investment Act (WIA) State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3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and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Local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2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Area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8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Administrative</w:t>
            </w:r>
            <w:r w:rsidR="00F772F1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Cost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8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Allocation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3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2"/>
                <w:w w:val="105"/>
                <w:kern w:val="0"/>
                <w:sz w:val="22"/>
                <w:szCs w:val="28"/>
                <w14:ligatures w14:val="none"/>
              </w:rPr>
              <w:t>Methodology.</w:t>
            </w:r>
          </w:p>
        </w:tc>
      </w:tr>
    </w:tbl>
    <w:p w14:paraId="056D4E77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0"/>
          <w:szCs w:val="22"/>
          <w14:ligatures w14:val="none"/>
        </w:rPr>
      </w:pPr>
    </w:p>
    <w:p w14:paraId="4D67DFE8" w14:textId="77777777" w:rsidR="00B70082" w:rsidRPr="00B70082" w:rsidRDefault="00B70082" w:rsidP="00B70082">
      <w:pPr>
        <w:widowControl w:val="0"/>
        <w:autoSpaceDE w:val="0"/>
        <w:autoSpaceDN w:val="0"/>
        <w:spacing w:before="50" w:after="1" w:line="240" w:lineRule="auto"/>
        <w:rPr>
          <w:rFonts w:ascii="Arial" w:eastAsia="Arial" w:hAnsi="Arial" w:cs="Arial"/>
          <w:b/>
          <w:kern w:val="0"/>
          <w:sz w:val="20"/>
          <w:szCs w:val="22"/>
          <w14:ligatures w14:val="none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3653"/>
        <w:gridCol w:w="3427"/>
      </w:tblGrid>
      <w:tr w:rsidR="00B70082" w:rsidRPr="00B70082" w14:paraId="2FE9695F" w14:textId="77777777" w:rsidTr="00E66FF8">
        <w:trPr>
          <w:trHeight w:val="595"/>
        </w:trPr>
        <w:tc>
          <w:tcPr>
            <w:tcW w:w="3946" w:type="dxa"/>
          </w:tcPr>
          <w:p w14:paraId="2505955C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63" w:after="0" w:line="240" w:lineRule="auto"/>
              <w:ind w:left="77" w:right="60"/>
              <w:jc w:val="center"/>
              <w:rPr>
                <w:rFonts w:ascii="Times New Roman" w:eastAsia="Arial" w:hAnsi="Times New Roman" w:cs="Times New Roman"/>
                <w:b/>
                <w:kern w:val="0"/>
                <w:sz w:val="23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262626"/>
                <w:w w:val="105"/>
                <w:kern w:val="0"/>
                <w14:ligatures w14:val="none"/>
              </w:rPr>
              <w:t>Policy Statement</w:t>
            </w:r>
            <w:r w:rsidRPr="00B70082">
              <w:rPr>
                <w:rFonts w:ascii="Times New Roman" w:eastAsia="Arial" w:hAnsi="Times New Roman" w:cs="Times New Roman"/>
                <w:b/>
                <w:color w:val="262626"/>
                <w:spacing w:val="16"/>
                <w:w w:val="105"/>
                <w:kern w:val="0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b/>
                <w:color w:val="262626"/>
                <w:spacing w:val="-2"/>
                <w:w w:val="105"/>
                <w:kern w:val="0"/>
                <w14:ligatures w14:val="none"/>
              </w:rPr>
              <w:t>Number</w:t>
            </w:r>
          </w:p>
        </w:tc>
        <w:tc>
          <w:tcPr>
            <w:tcW w:w="3653" w:type="dxa"/>
          </w:tcPr>
          <w:p w14:paraId="623FA83C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67" w:after="0" w:line="240" w:lineRule="auto"/>
              <w:ind w:left="23"/>
              <w:jc w:val="center"/>
              <w:rPr>
                <w:rFonts w:ascii="Times New Roman" w:eastAsia="Arial" w:hAnsi="Times New Roman" w:cs="Times New Roman"/>
                <w:b/>
                <w:kern w:val="0"/>
                <w:sz w:val="23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-4"/>
                <w:w w:val="110"/>
                <w:kern w:val="0"/>
                <w14:ligatures w14:val="none"/>
              </w:rPr>
              <w:t>Date</w:t>
            </w:r>
          </w:p>
        </w:tc>
        <w:tc>
          <w:tcPr>
            <w:tcW w:w="3427" w:type="dxa"/>
          </w:tcPr>
          <w:p w14:paraId="3F260061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67" w:after="0" w:line="240" w:lineRule="auto"/>
              <w:ind w:left="467"/>
              <w:rPr>
                <w:rFonts w:ascii="Times New Roman" w:eastAsia="Arial" w:hAnsi="Times New Roman" w:cs="Times New Roman"/>
                <w:b/>
                <w:kern w:val="0"/>
                <w:sz w:val="23"/>
                <w:szCs w:val="22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b/>
                <w:color w:val="343434"/>
                <w:w w:val="105"/>
                <w:kern w:val="0"/>
                <w14:ligatures w14:val="none"/>
              </w:rPr>
              <w:t>Policy</w:t>
            </w: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-7"/>
                <w:w w:val="105"/>
                <w:kern w:val="0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b/>
                <w:color w:val="343434"/>
                <w:w w:val="105"/>
                <w:kern w:val="0"/>
                <w14:ligatures w14:val="none"/>
              </w:rPr>
              <w:t>Statement</w:t>
            </w: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-4"/>
                <w:w w:val="105"/>
                <w:kern w:val="0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b/>
                <w:color w:val="343434"/>
                <w:spacing w:val="-2"/>
                <w:w w:val="105"/>
                <w:kern w:val="0"/>
                <w14:ligatures w14:val="none"/>
              </w:rPr>
              <w:t>Title</w:t>
            </w:r>
          </w:p>
        </w:tc>
      </w:tr>
      <w:tr w:rsidR="00B70082" w:rsidRPr="00B70082" w14:paraId="1E01E906" w14:textId="77777777" w:rsidTr="00E66FF8">
        <w:trPr>
          <w:trHeight w:val="812"/>
        </w:trPr>
        <w:tc>
          <w:tcPr>
            <w:tcW w:w="3946" w:type="dxa"/>
          </w:tcPr>
          <w:p w14:paraId="287C3D13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38" w:after="0" w:line="240" w:lineRule="auto"/>
              <w:ind w:left="77" w:right="55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262626"/>
                <w:kern w:val="0"/>
                <w:sz w:val="22"/>
                <w:szCs w:val="28"/>
                <w14:ligatures w14:val="none"/>
              </w:rPr>
              <w:t>06-</w:t>
            </w:r>
            <w:r w:rsidRPr="00B70082">
              <w:rPr>
                <w:rFonts w:ascii="Times New Roman" w:eastAsia="Arial" w:hAnsi="Times New Roman" w:cs="Times New Roman"/>
                <w:color w:val="262626"/>
                <w:spacing w:val="-4"/>
                <w:kern w:val="0"/>
                <w:sz w:val="22"/>
                <w:szCs w:val="28"/>
                <w14:ligatures w14:val="none"/>
              </w:rPr>
              <w:t>2013</w:t>
            </w:r>
          </w:p>
        </w:tc>
        <w:tc>
          <w:tcPr>
            <w:tcW w:w="3653" w:type="dxa"/>
          </w:tcPr>
          <w:p w14:paraId="413FDA65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42" w:after="0" w:line="240" w:lineRule="auto"/>
              <w:ind w:left="23" w:right="7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July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8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2,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3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kern w:val="0"/>
                <w:sz w:val="22"/>
                <w:szCs w:val="28"/>
                <w14:ligatures w14:val="none"/>
              </w:rPr>
              <w:t>2013</w:t>
            </w:r>
          </w:p>
        </w:tc>
        <w:tc>
          <w:tcPr>
            <w:tcW w:w="3427" w:type="dxa"/>
          </w:tcPr>
          <w:p w14:paraId="49AA1C06" w14:textId="77777777" w:rsidR="00B70082" w:rsidRPr="00B70082" w:rsidRDefault="00B70082" w:rsidP="000A4EA5">
            <w:pPr>
              <w:widowControl w:val="0"/>
              <w:autoSpaceDE w:val="0"/>
              <w:autoSpaceDN w:val="0"/>
              <w:spacing w:before="38" w:after="0" w:line="240" w:lineRule="auto"/>
              <w:ind w:left="123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Rescind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2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Select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2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Local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2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Area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3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 xml:space="preserve">Issuances Related to </w:t>
            </w:r>
            <w:proofErr w:type="spellStart"/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WorkforceP</w:t>
            </w:r>
            <w:proofErr w:type="spellEnd"/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/us</w:t>
            </w:r>
          </w:p>
        </w:tc>
      </w:tr>
      <w:tr w:rsidR="00B70082" w:rsidRPr="00B70082" w14:paraId="57DA5B05" w14:textId="77777777" w:rsidTr="00E66FF8">
        <w:trPr>
          <w:trHeight w:val="1735"/>
        </w:trPr>
        <w:tc>
          <w:tcPr>
            <w:tcW w:w="3946" w:type="dxa"/>
          </w:tcPr>
          <w:p w14:paraId="4A5552A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38" w:after="0" w:line="240" w:lineRule="auto"/>
              <w:ind w:left="77" w:right="65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07-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kern w:val="0"/>
                <w:sz w:val="22"/>
                <w:szCs w:val="28"/>
                <w14:ligatures w14:val="none"/>
              </w:rPr>
              <w:t>2013</w:t>
            </w:r>
          </w:p>
        </w:tc>
        <w:tc>
          <w:tcPr>
            <w:tcW w:w="3653" w:type="dxa"/>
          </w:tcPr>
          <w:p w14:paraId="4651022C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47" w:after="0" w:line="240" w:lineRule="auto"/>
              <w:ind w:left="23" w:right="17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July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6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 xml:space="preserve">2,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kern w:val="0"/>
                <w:sz w:val="22"/>
                <w:szCs w:val="28"/>
                <w14:ligatures w14:val="none"/>
              </w:rPr>
              <w:t>2013</w:t>
            </w:r>
          </w:p>
        </w:tc>
        <w:tc>
          <w:tcPr>
            <w:tcW w:w="3427" w:type="dxa"/>
          </w:tcPr>
          <w:p w14:paraId="2CCD3797" w14:textId="77777777" w:rsidR="00B70082" w:rsidRPr="00B70082" w:rsidRDefault="00B70082" w:rsidP="000A4EA5">
            <w:pPr>
              <w:widowControl w:val="0"/>
              <w:autoSpaceDE w:val="0"/>
              <w:autoSpaceDN w:val="0"/>
              <w:spacing w:before="42" w:after="0" w:line="240" w:lineRule="auto"/>
              <w:ind w:left="119" w:right="304" w:firstLine="4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 xml:space="preserve">Dislocated Worker Contingency Funds Available from North Carolina's Workforce Investment Act Statewide Rapid Response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2"/>
                <w:kern w:val="0"/>
                <w:sz w:val="22"/>
                <w:szCs w:val="28"/>
                <w14:ligatures w14:val="none"/>
              </w:rPr>
              <w:t>Allotment</w:t>
            </w:r>
          </w:p>
        </w:tc>
      </w:tr>
      <w:tr w:rsidR="00B70082" w:rsidRPr="00B70082" w14:paraId="46A06387" w14:textId="77777777" w:rsidTr="00E66FF8">
        <w:trPr>
          <w:trHeight w:val="816"/>
        </w:trPr>
        <w:tc>
          <w:tcPr>
            <w:tcW w:w="3946" w:type="dxa"/>
          </w:tcPr>
          <w:p w14:paraId="6EE2AD60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42" w:after="0" w:line="240" w:lineRule="auto"/>
              <w:ind w:left="77" w:right="71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11-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kern w:val="0"/>
                <w:sz w:val="22"/>
                <w:szCs w:val="28"/>
                <w14:ligatures w14:val="none"/>
              </w:rPr>
              <w:t>2013</w:t>
            </w:r>
          </w:p>
        </w:tc>
        <w:tc>
          <w:tcPr>
            <w:tcW w:w="3653" w:type="dxa"/>
          </w:tcPr>
          <w:p w14:paraId="09221E8F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47" w:after="0" w:line="240" w:lineRule="auto"/>
              <w:ind w:left="23" w:right="6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August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11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1,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1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kern w:val="0"/>
                <w:sz w:val="22"/>
                <w:szCs w:val="28"/>
                <w14:ligatures w14:val="none"/>
              </w:rPr>
              <w:t>2013</w:t>
            </w:r>
          </w:p>
        </w:tc>
        <w:tc>
          <w:tcPr>
            <w:tcW w:w="3427" w:type="dxa"/>
          </w:tcPr>
          <w:p w14:paraId="7CFB0FF7" w14:textId="77777777" w:rsidR="00B70082" w:rsidRPr="00B70082" w:rsidRDefault="00B70082" w:rsidP="000A4EA5">
            <w:pPr>
              <w:widowControl w:val="0"/>
              <w:autoSpaceDE w:val="0"/>
              <w:autoSpaceDN w:val="0"/>
              <w:spacing w:before="47" w:after="0" w:line="240" w:lineRule="auto"/>
              <w:ind w:left="123" w:right="203" w:hanging="9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To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9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Rescind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3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Local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Area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7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Issuance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2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 xml:space="preserve">No.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2"/>
                <w:kern w:val="0"/>
                <w:sz w:val="22"/>
                <w:szCs w:val="28"/>
                <w14:ligatures w14:val="none"/>
              </w:rPr>
              <w:t>2008-09</w:t>
            </w:r>
          </w:p>
        </w:tc>
      </w:tr>
      <w:tr w:rsidR="00B70082" w:rsidRPr="00B70082" w14:paraId="61D5AC3F" w14:textId="77777777" w:rsidTr="00E66FF8">
        <w:trPr>
          <w:trHeight w:val="812"/>
        </w:trPr>
        <w:tc>
          <w:tcPr>
            <w:tcW w:w="3946" w:type="dxa"/>
          </w:tcPr>
          <w:p w14:paraId="121701FF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38" w:after="0" w:line="240" w:lineRule="auto"/>
              <w:ind w:left="77" w:right="55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12</w:t>
            </w:r>
            <w:r w:rsidRPr="00B70082">
              <w:rPr>
                <w:rFonts w:ascii="Times New Roman" w:eastAsia="Arial" w:hAnsi="Times New Roman" w:cs="Times New Roman"/>
                <w:color w:val="6E6E6E"/>
                <w:w w:val="105"/>
                <w:kern w:val="0"/>
                <w:sz w:val="22"/>
                <w:szCs w:val="28"/>
                <w14:ligatures w14:val="none"/>
              </w:rPr>
              <w:t>-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w w:val="105"/>
                <w:kern w:val="0"/>
                <w:sz w:val="22"/>
                <w:szCs w:val="28"/>
                <w14:ligatures w14:val="none"/>
              </w:rPr>
              <w:t>2013</w:t>
            </w:r>
          </w:p>
        </w:tc>
        <w:tc>
          <w:tcPr>
            <w:tcW w:w="3653" w:type="dxa"/>
          </w:tcPr>
          <w:p w14:paraId="17B43FD9" w14:textId="77777777" w:rsidR="00B70082" w:rsidRPr="00B70082" w:rsidRDefault="00B70082" w:rsidP="00B70082">
            <w:pPr>
              <w:widowControl w:val="0"/>
              <w:autoSpaceDE w:val="0"/>
              <w:autoSpaceDN w:val="0"/>
              <w:spacing w:before="42" w:after="0" w:line="240" w:lineRule="auto"/>
              <w:ind w:left="23" w:right="15"/>
              <w:jc w:val="center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August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24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kern w:val="0"/>
                <w:sz w:val="22"/>
                <w:szCs w:val="28"/>
                <w14:ligatures w14:val="none"/>
              </w:rPr>
              <w:t>13</w:t>
            </w:r>
            <w:r w:rsidRPr="00B70082">
              <w:rPr>
                <w:rFonts w:ascii="Times New Roman" w:eastAsia="Arial" w:hAnsi="Times New Roman" w:cs="Times New Roman"/>
                <w:color w:val="6E6E6E"/>
                <w:kern w:val="0"/>
                <w:sz w:val="22"/>
                <w:szCs w:val="28"/>
                <w14:ligatures w14:val="none"/>
              </w:rPr>
              <w:t>,</w:t>
            </w:r>
            <w:r w:rsidRPr="00B70082">
              <w:rPr>
                <w:rFonts w:ascii="Times New Roman" w:eastAsia="Arial" w:hAnsi="Times New Roman" w:cs="Times New Roman"/>
                <w:color w:val="6E6E6E"/>
                <w:spacing w:val="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4"/>
                <w:kern w:val="0"/>
                <w:sz w:val="22"/>
                <w:szCs w:val="28"/>
                <w14:ligatures w14:val="none"/>
              </w:rPr>
              <w:t>2013</w:t>
            </w:r>
          </w:p>
        </w:tc>
        <w:tc>
          <w:tcPr>
            <w:tcW w:w="3427" w:type="dxa"/>
          </w:tcPr>
          <w:p w14:paraId="790221C0" w14:textId="77777777" w:rsidR="00B70082" w:rsidRPr="00B70082" w:rsidRDefault="00B70082" w:rsidP="000A4EA5">
            <w:pPr>
              <w:widowControl w:val="0"/>
              <w:autoSpaceDE w:val="0"/>
              <w:autoSpaceDN w:val="0"/>
              <w:spacing w:before="42" w:after="0" w:line="240" w:lineRule="auto"/>
              <w:ind w:left="115" w:right="495" w:firstLine="8"/>
              <w:rPr>
                <w:rFonts w:ascii="Times New Roman" w:eastAsia="Arial" w:hAnsi="Times New Roman" w:cs="Times New Roman"/>
                <w:kern w:val="0"/>
                <w:sz w:val="22"/>
                <w:szCs w:val="28"/>
                <w14:ligatures w14:val="none"/>
              </w:rPr>
            </w:pP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Youth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Deficient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9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in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4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Basic</w:t>
            </w:r>
            <w:r w:rsidRPr="00B70082">
              <w:rPr>
                <w:rFonts w:ascii="Times New Roman" w:eastAsia="Arial" w:hAnsi="Times New Roman" w:cs="Times New Roman"/>
                <w:color w:val="343434"/>
                <w:spacing w:val="-12"/>
                <w:w w:val="105"/>
                <w:kern w:val="0"/>
                <w:sz w:val="22"/>
                <w:szCs w:val="28"/>
                <w14:ligatures w14:val="none"/>
              </w:rPr>
              <w:t xml:space="preserve"> </w:t>
            </w:r>
            <w:r w:rsidRPr="00B70082">
              <w:rPr>
                <w:rFonts w:ascii="Times New Roman" w:eastAsia="Arial" w:hAnsi="Times New Roman" w:cs="Times New Roman"/>
                <w:color w:val="343434"/>
                <w:w w:val="105"/>
                <w:kern w:val="0"/>
                <w:sz w:val="22"/>
                <w:szCs w:val="28"/>
                <w14:ligatures w14:val="none"/>
              </w:rPr>
              <w:t>Literary Skills Information</w:t>
            </w:r>
          </w:p>
        </w:tc>
      </w:tr>
    </w:tbl>
    <w:p w14:paraId="5D3DE37F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2A4D6D95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7771BCED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6169BB18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303B703F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734DE345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0E14CBB9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4ED84336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599741A3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4F0B8B6F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08F0FAA4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1FCC2CD6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76E0DD9D" w14:textId="77777777" w:rsidR="00B70082" w:rsidRPr="00B70082" w:rsidRDefault="00B70082" w:rsidP="00B7008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p w14:paraId="2BA2C201" w14:textId="77777777" w:rsidR="00B70082" w:rsidRPr="00B70082" w:rsidRDefault="00B70082" w:rsidP="00B70082">
      <w:pPr>
        <w:widowControl w:val="0"/>
        <w:autoSpaceDE w:val="0"/>
        <w:autoSpaceDN w:val="0"/>
        <w:spacing w:before="244" w:after="0" w:line="240" w:lineRule="auto"/>
        <w:rPr>
          <w:rFonts w:ascii="Arial" w:eastAsia="Arial" w:hAnsi="Arial" w:cs="Arial"/>
          <w:b/>
          <w:kern w:val="0"/>
          <w:sz w:val="23"/>
          <w:szCs w:val="22"/>
          <w14:ligatures w14:val="none"/>
        </w:rPr>
      </w:pPr>
    </w:p>
    <w:sectPr w:rsidR="00B70082" w:rsidRPr="00B70082" w:rsidSect="00B70082">
      <w:footerReference w:type="default" r:id="rId6"/>
      <w:pgSz w:w="12240" w:h="15840"/>
      <w:pgMar w:top="60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865C" w14:textId="77777777" w:rsidR="000A4EA5" w:rsidRDefault="000A4EA5" w:rsidP="000A4EA5">
      <w:pPr>
        <w:spacing w:after="0" w:line="240" w:lineRule="auto"/>
      </w:pPr>
      <w:r>
        <w:separator/>
      </w:r>
    </w:p>
  </w:endnote>
  <w:endnote w:type="continuationSeparator" w:id="0">
    <w:p w14:paraId="5A777EF1" w14:textId="77777777" w:rsidR="000A4EA5" w:rsidRDefault="000A4EA5" w:rsidP="000A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F53E" w14:textId="6B32DBE2" w:rsidR="000A4EA5" w:rsidRDefault="000A4EA5">
    <w:pPr>
      <w:pStyle w:val="Footer"/>
    </w:pPr>
  </w:p>
  <w:p w14:paraId="24BC32C1" w14:textId="19F73592" w:rsidR="000A4EA5" w:rsidRDefault="004B5958" w:rsidP="000A4EA5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Policy Statement: PS 17-2015</w:t>
    </w:r>
  </w:p>
  <w:p w14:paraId="08FEB956" w14:textId="45E88902" w:rsidR="004B5958" w:rsidRDefault="004B5958" w:rsidP="000A4EA5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  <w:p w14:paraId="291AF8CD" w14:textId="44FC8C94" w:rsidR="004B5958" w:rsidRPr="004B5958" w:rsidRDefault="004B5958" w:rsidP="000A4EA5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4B5958">
      <w:rPr>
        <w:rFonts w:ascii="Times New Roman" w:hAnsi="Times New Roman" w:cs="Times New Roman"/>
        <w:sz w:val="16"/>
        <w:szCs w:val="16"/>
      </w:rPr>
      <w:t xml:space="preserve">Page </w:t>
    </w:r>
    <w:r w:rsidRPr="004B5958">
      <w:rPr>
        <w:rFonts w:ascii="Times New Roman" w:hAnsi="Times New Roman" w:cs="Times New Roman"/>
        <w:sz w:val="16"/>
        <w:szCs w:val="16"/>
      </w:rPr>
      <w:fldChar w:fldCharType="begin"/>
    </w:r>
    <w:r w:rsidRPr="004B5958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4B5958">
      <w:rPr>
        <w:rFonts w:ascii="Times New Roman" w:hAnsi="Times New Roman" w:cs="Times New Roman"/>
        <w:sz w:val="16"/>
        <w:szCs w:val="16"/>
      </w:rPr>
      <w:fldChar w:fldCharType="separate"/>
    </w:r>
    <w:r w:rsidRPr="004B5958">
      <w:rPr>
        <w:rFonts w:ascii="Times New Roman" w:hAnsi="Times New Roman" w:cs="Times New Roman"/>
        <w:noProof/>
        <w:sz w:val="16"/>
        <w:szCs w:val="16"/>
      </w:rPr>
      <w:t>1</w:t>
    </w:r>
    <w:r w:rsidRPr="004B5958">
      <w:rPr>
        <w:rFonts w:ascii="Times New Roman" w:hAnsi="Times New Roman" w:cs="Times New Roman"/>
        <w:sz w:val="16"/>
        <w:szCs w:val="16"/>
      </w:rPr>
      <w:fldChar w:fldCharType="end"/>
    </w:r>
    <w:r w:rsidRPr="004B5958">
      <w:rPr>
        <w:rFonts w:ascii="Times New Roman" w:hAnsi="Times New Roman" w:cs="Times New Roman"/>
        <w:sz w:val="16"/>
        <w:szCs w:val="16"/>
      </w:rPr>
      <w:t xml:space="preserve"> of </w:t>
    </w:r>
    <w:r w:rsidRPr="004B5958">
      <w:rPr>
        <w:rFonts w:ascii="Times New Roman" w:hAnsi="Times New Roman" w:cs="Times New Roman"/>
        <w:sz w:val="16"/>
        <w:szCs w:val="16"/>
      </w:rPr>
      <w:fldChar w:fldCharType="begin"/>
    </w:r>
    <w:r w:rsidRPr="004B5958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4B5958">
      <w:rPr>
        <w:rFonts w:ascii="Times New Roman" w:hAnsi="Times New Roman" w:cs="Times New Roman"/>
        <w:sz w:val="16"/>
        <w:szCs w:val="16"/>
      </w:rPr>
      <w:fldChar w:fldCharType="separate"/>
    </w:r>
    <w:r w:rsidRPr="004B5958">
      <w:rPr>
        <w:rFonts w:ascii="Times New Roman" w:hAnsi="Times New Roman" w:cs="Times New Roman"/>
        <w:noProof/>
        <w:sz w:val="16"/>
        <w:szCs w:val="16"/>
      </w:rPr>
      <w:t>2</w:t>
    </w:r>
    <w:r w:rsidRPr="004B5958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7C5CA" w14:textId="77777777" w:rsidR="000A4EA5" w:rsidRDefault="000A4EA5" w:rsidP="000A4EA5">
      <w:pPr>
        <w:spacing w:after="0" w:line="240" w:lineRule="auto"/>
      </w:pPr>
      <w:r>
        <w:separator/>
      </w:r>
    </w:p>
  </w:footnote>
  <w:footnote w:type="continuationSeparator" w:id="0">
    <w:p w14:paraId="3A4855B6" w14:textId="77777777" w:rsidR="000A4EA5" w:rsidRDefault="000A4EA5" w:rsidP="000A4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82"/>
    <w:rsid w:val="000A4EA5"/>
    <w:rsid w:val="004A31D9"/>
    <w:rsid w:val="004B5958"/>
    <w:rsid w:val="00A15697"/>
    <w:rsid w:val="00B70082"/>
    <w:rsid w:val="00F7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F4799"/>
  <w15:chartTrackingRefBased/>
  <w15:docId w15:val="{50616A79-D927-4347-A768-6DC5B231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0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0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0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0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0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0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0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0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0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4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EA5"/>
  </w:style>
  <w:style w:type="paragraph" w:styleId="Footer">
    <w:name w:val="footer"/>
    <w:basedOn w:val="Normal"/>
    <w:link w:val="FooterChar"/>
    <w:uiPriority w:val="99"/>
    <w:unhideWhenUsed/>
    <w:rsid w:val="000A4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Cassar, Salvatore</dc:creator>
  <cp:keywords/>
  <dc:description/>
  <cp:lastModifiedBy>Cassar, Salvatore</cp:lastModifiedBy>
  <cp:revision>1</cp:revision>
  <dcterms:created xsi:type="dcterms:W3CDTF">2026-05-12T16:08:00Z</dcterms:created>
  <dcterms:modified xsi:type="dcterms:W3CDTF">2026-05-12T16:29:00Z</dcterms:modified>
</cp:coreProperties>
</file>