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10BDA" w14:textId="33C393D0" w:rsidR="001673B0" w:rsidRPr="00DF1D4D" w:rsidRDefault="00980F9D" w:rsidP="00AC40E6">
      <w:pPr>
        <w:jc w:val="center"/>
        <w:rPr>
          <w:rFonts w:eastAsia="Calibri"/>
          <w:b/>
          <w:bCs/>
          <w:sz w:val="32"/>
          <w:szCs w:val="32"/>
        </w:rPr>
      </w:pPr>
      <w:r w:rsidRPr="00DF1D4D">
        <w:rPr>
          <w:rFonts w:eastAsia="Calibri"/>
          <w:b/>
          <w:bCs/>
          <w:sz w:val="32"/>
          <w:szCs w:val="32"/>
        </w:rPr>
        <w:t>American Rescue Plan Act</w:t>
      </w:r>
      <w:r w:rsidR="00A23652">
        <w:rPr>
          <w:rFonts w:eastAsia="Calibri"/>
          <w:b/>
          <w:bCs/>
          <w:sz w:val="32"/>
          <w:szCs w:val="32"/>
        </w:rPr>
        <w:t xml:space="preserve"> (ARPA)</w:t>
      </w:r>
    </w:p>
    <w:p w14:paraId="3111AB6F" w14:textId="32D5C770" w:rsidR="00A23652" w:rsidRDefault="00980F9D" w:rsidP="00AC40E6">
      <w:pPr>
        <w:jc w:val="center"/>
        <w:rPr>
          <w:rFonts w:eastAsia="Calibri"/>
          <w:b/>
          <w:bCs/>
          <w:sz w:val="32"/>
          <w:szCs w:val="32"/>
        </w:rPr>
      </w:pPr>
      <w:r w:rsidRPr="00DF1D4D">
        <w:rPr>
          <w:rFonts w:eastAsia="Calibri"/>
          <w:b/>
          <w:bCs/>
          <w:sz w:val="32"/>
          <w:szCs w:val="32"/>
        </w:rPr>
        <w:t xml:space="preserve">Business </w:t>
      </w:r>
      <w:r w:rsidR="00AC40E6" w:rsidRPr="00DF1D4D">
        <w:rPr>
          <w:rFonts w:eastAsia="Calibri"/>
          <w:b/>
          <w:bCs/>
          <w:sz w:val="32"/>
          <w:szCs w:val="32"/>
        </w:rPr>
        <w:t>Work</w:t>
      </w:r>
      <w:r w:rsidR="00AD197C" w:rsidRPr="00DF1D4D">
        <w:rPr>
          <w:rFonts w:eastAsia="Calibri"/>
          <w:b/>
          <w:bCs/>
          <w:sz w:val="32"/>
          <w:szCs w:val="32"/>
        </w:rPr>
        <w:t>-</w:t>
      </w:r>
      <w:r w:rsidR="00AC40E6" w:rsidRPr="00DF1D4D">
        <w:rPr>
          <w:rFonts w:eastAsia="Calibri"/>
          <w:b/>
          <w:bCs/>
          <w:sz w:val="32"/>
          <w:szCs w:val="32"/>
        </w:rPr>
        <w:t xml:space="preserve">Based Learning </w:t>
      </w:r>
      <w:r w:rsidR="0070364B" w:rsidRPr="00DF1D4D">
        <w:rPr>
          <w:rFonts w:eastAsia="Calibri"/>
          <w:b/>
          <w:bCs/>
          <w:sz w:val="32"/>
          <w:szCs w:val="32"/>
        </w:rPr>
        <w:t>Grant</w:t>
      </w:r>
      <w:r w:rsidR="00A23652">
        <w:rPr>
          <w:rFonts w:eastAsia="Calibri"/>
          <w:b/>
          <w:bCs/>
          <w:sz w:val="32"/>
          <w:szCs w:val="32"/>
        </w:rPr>
        <w:t xml:space="preserve"> (BWBL)</w:t>
      </w:r>
    </w:p>
    <w:p w14:paraId="0A37501D" w14:textId="4E50F0BF" w:rsidR="0070364B" w:rsidRPr="00DF1D4D" w:rsidRDefault="0070364B" w:rsidP="00AC40E6">
      <w:pPr>
        <w:jc w:val="center"/>
        <w:rPr>
          <w:rFonts w:eastAsia="Calibri"/>
          <w:b/>
          <w:sz w:val="32"/>
          <w:szCs w:val="32"/>
        </w:rPr>
      </w:pPr>
      <w:bookmarkStart w:id="0" w:name="_Application_Budget"/>
      <w:bookmarkStart w:id="1" w:name="_Toc454276550"/>
      <w:bookmarkStart w:id="2" w:name="_Toc454352450"/>
      <w:bookmarkEnd w:id="0"/>
      <w:r w:rsidRPr="00DF1D4D">
        <w:rPr>
          <w:rFonts w:eastAsia="Calibri"/>
          <w:b/>
          <w:sz w:val="32"/>
          <w:szCs w:val="32"/>
        </w:rPr>
        <w:t>Application Budget</w:t>
      </w:r>
      <w:bookmarkEnd w:id="1"/>
      <w:bookmarkEnd w:id="2"/>
    </w:p>
    <w:tbl>
      <w:tblPr>
        <w:tblpPr w:leftFromText="180" w:rightFromText="180" w:vertAnchor="text" w:horzAnchor="page" w:tblpXSpec="center" w:tblpY="238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1E0" w:firstRow="1" w:lastRow="1" w:firstColumn="1" w:lastColumn="1" w:noHBand="0" w:noVBand="0"/>
      </w:tblPr>
      <w:tblGrid>
        <w:gridCol w:w="3775"/>
        <w:gridCol w:w="1530"/>
        <w:gridCol w:w="1433"/>
        <w:gridCol w:w="1488"/>
        <w:gridCol w:w="1134"/>
      </w:tblGrid>
      <w:tr w:rsidR="0070364B" w:rsidRPr="004C656D" w14:paraId="08BD3F63" w14:textId="77777777" w:rsidTr="00DF1D4D">
        <w:trPr>
          <w:trHeight w:val="482"/>
        </w:trPr>
        <w:tc>
          <w:tcPr>
            <w:tcW w:w="3775" w:type="dxa"/>
            <w:shd w:val="clear" w:color="auto" w:fill="E2EFD9" w:themeFill="accent6" w:themeFillTint="33"/>
            <w:vAlign w:val="center"/>
          </w:tcPr>
          <w:p w14:paraId="1E5A74F1" w14:textId="77777777" w:rsidR="0070364B" w:rsidRPr="00DF1D4D" w:rsidRDefault="0070364B" w:rsidP="00DF1D4D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8214A98" w14:textId="77777777" w:rsidR="0070364B" w:rsidRPr="00DF1D4D" w:rsidRDefault="0070364B" w:rsidP="001E1DFD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Grant Funds</w:t>
            </w:r>
          </w:p>
          <w:p w14:paraId="59A4F45A" w14:textId="77777777" w:rsidR="0070364B" w:rsidRPr="00DF1D4D" w:rsidRDefault="0070364B" w:rsidP="001E1DFD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Requested</w:t>
            </w:r>
          </w:p>
        </w:tc>
        <w:tc>
          <w:tcPr>
            <w:tcW w:w="1433" w:type="dxa"/>
            <w:shd w:val="clear" w:color="auto" w:fill="E2EFD9" w:themeFill="accent6" w:themeFillTint="33"/>
            <w:vAlign w:val="center"/>
          </w:tcPr>
          <w:p w14:paraId="30CCD656" w14:textId="551DCF20" w:rsidR="0070364B" w:rsidRPr="00DF1D4D" w:rsidRDefault="0EE4ECFA" w:rsidP="00A23652">
            <w:pPr>
              <w:pStyle w:val="BodyText"/>
              <w:spacing w:after="0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DF1D4D">
              <w:rPr>
                <w:b/>
                <w:bCs/>
                <w:sz w:val="24"/>
                <w:szCs w:val="24"/>
              </w:rPr>
              <w:t>Leveraged Resources</w:t>
            </w:r>
          </w:p>
          <w:p w14:paraId="0039FCCD" w14:textId="77777777" w:rsidR="0070364B" w:rsidRPr="00DF1D4D" w:rsidRDefault="0070364B" w:rsidP="00A23652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(specify)</w:t>
            </w:r>
          </w:p>
        </w:tc>
        <w:tc>
          <w:tcPr>
            <w:tcW w:w="1488" w:type="dxa"/>
            <w:shd w:val="clear" w:color="auto" w:fill="E2EFD9" w:themeFill="accent6" w:themeFillTint="33"/>
            <w:vAlign w:val="center"/>
          </w:tcPr>
          <w:p w14:paraId="7A3735D1" w14:textId="77777777" w:rsidR="0070364B" w:rsidRPr="00DF1D4D" w:rsidRDefault="0070364B" w:rsidP="00086696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Other Resources:</w:t>
            </w:r>
          </w:p>
          <w:p w14:paraId="331EB41D" w14:textId="414EAE60" w:rsidR="0070364B" w:rsidRPr="00DF1D4D" w:rsidRDefault="001673B0" w:rsidP="00086696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I</w:t>
            </w:r>
            <w:r w:rsidR="0070364B" w:rsidRPr="00DF1D4D">
              <w:rPr>
                <w:b/>
                <w:sz w:val="24"/>
                <w:szCs w:val="24"/>
              </w:rPr>
              <w:t>n-</w:t>
            </w:r>
            <w:r w:rsidRPr="00DF1D4D">
              <w:rPr>
                <w:b/>
                <w:sz w:val="24"/>
                <w:szCs w:val="24"/>
              </w:rPr>
              <w:t>K</w:t>
            </w:r>
            <w:r w:rsidR="0070364B" w:rsidRPr="00DF1D4D">
              <w:rPr>
                <w:b/>
                <w:sz w:val="24"/>
                <w:szCs w:val="24"/>
              </w:rPr>
              <w:t xml:space="preserve">ind or </w:t>
            </w:r>
            <w:r w:rsidRPr="00DF1D4D">
              <w:rPr>
                <w:b/>
                <w:sz w:val="24"/>
                <w:szCs w:val="24"/>
              </w:rPr>
              <w:t>C</w:t>
            </w:r>
            <w:r w:rsidR="0070364B" w:rsidRPr="00DF1D4D">
              <w:rPr>
                <w:b/>
                <w:sz w:val="24"/>
                <w:szCs w:val="24"/>
              </w:rPr>
              <w:t>ash (specify)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14:paraId="4BF53985" w14:textId="77777777" w:rsidR="0070364B" w:rsidRPr="00DF1D4D" w:rsidRDefault="0070364B" w:rsidP="00086696">
            <w:pPr>
              <w:pStyle w:val="BodyText"/>
              <w:jc w:val="center"/>
              <w:rPr>
                <w:b/>
                <w:sz w:val="24"/>
                <w:szCs w:val="24"/>
              </w:rPr>
            </w:pPr>
            <w:r w:rsidRPr="00DF1D4D">
              <w:rPr>
                <w:b/>
                <w:sz w:val="24"/>
                <w:szCs w:val="24"/>
              </w:rPr>
              <w:t>TOTAL</w:t>
            </w:r>
          </w:p>
        </w:tc>
      </w:tr>
      <w:tr w:rsidR="0070364B" w:rsidRPr="004C656D" w14:paraId="46BFB3D1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4A90C24E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Contracted Services</w:t>
            </w:r>
          </w:p>
        </w:tc>
        <w:tc>
          <w:tcPr>
            <w:tcW w:w="1530" w:type="dxa"/>
            <w:vAlign w:val="center"/>
          </w:tcPr>
          <w:p w14:paraId="5DAB6C7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2EB378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6A05A80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A39BBE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5AB0E4E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6AB1AD7B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Staff Salaries</w:t>
            </w:r>
          </w:p>
        </w:tc>
        <w:tc>
          <w:tcPr>
            <w:tcW w:w="1530" w:type="dxa"/>
            <w:vAlign w:val="center"/>
          </w:tcPr>
          <w:p w14:paraId="41C8F39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72A3D3E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0D0B940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7B00A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56839B9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04B86DDE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Staff Fringe Benefits</w:t>
            </w:r>
          </w:p>
        </w:tc>
        <w:tc>
          <w:tcPr>
            <w:tcW w:w="1530" w:type="dxa"/>
            <w:vAlign w:val="center"/>
          </w:tcPr>
          <w:p w14:paraId="60061E4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4EAFD9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B94D5A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DEEC66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C1D5C30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29F83110" w14:textId="3C5E1F2E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Staff </w:t>
            </w:r>
            <w:r w:rsidR="0070364B" w:rsidRPr="00086696">
              <w:rPr>
                <w:bCs/>
                <w:sz w:val="22"/>
                <w:szCs w:val="22"/>
              </w:rPr>
              <w:t xml:space="preserve">Travel </w:t>
            </w:r>
          </w:p>
        </w:tc>
        <w:tc>
          <w:tcPr>
            <w:tcW w:w="1530" w:type="dxa"/>
            <w:vAlign w:val="center"/>
          </w:tcPr>
          <w:p w14:paraId="3656B9A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5FB0818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049F31C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312826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3CEEF107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4CCBB019" w14:textId="4B65E7FA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Staff </w:t>
            </w:r>
            <w:r w:rsidR="0070364B" w:rsidRPr="00086696">
              <w:rPr>
                <w:bCs/>
                <w:sz w:val="22"/>
                <w:szCs w:val="22"/>
              </w:rPr>
              <w:t>Materials and Supplies</w:t>
            </w:r>
          </w:p>
        </w:tc>
        <w:tc>
          <w:tcPr>
            <w:tcW w:w="1530" w:type="dxa"/>
            <w:vAlign w:val="center"/>
          </w:tcPr>
          <w:p w14:paraId="62486C0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101652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B99056E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299C43A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43D1C285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5B568C8A" w14:textId="239AAD1E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Administrative Fee*</w:t>
            </w:r>
          </w:p>
        </w:tc>
        <w:tc>
          <w:tcPr>
            <w:tcW w:w="1530" w:type="dxa"/>
            <w:vAlign w:val="center"/>
          </w:tcPr>
          <w:p w14:paraId="4DDBEF00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461D77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3CF2D8B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FB78278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34BBBA2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4383F08" w14:textId="612D18C3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Existing </w:t>
            </w:r>
            <w:r w:rsidR="00190A97" w:rsidRPr="00086696">
              <w:rPr>
                <w:bCs/>
                <w:sz w:val="22"/>
                <w:szCs w:val="22"/>
              </w:rPr>
              <w:t xml:space="preserve">Incumbent Worker </w:t>
            </w:r>
            <w:r w:rsidRPr="00086696">
              <w:rPr>
                <w:bCs/>
                <w:sz w:val="22"/>
                <w:szCs w:val="22"/>
              </w:rPr>
              <w:t>Employee Training</w:t>
            </w:r>
          </w:p>
        </w:tc>
        <w:tc>
          <w:tcPr>
            <w:tcW w:w="1530" w:type="dxa"/>
            <w:vAlign w:val="center"/>
          </w:tcPr>
          <w:p w14:paraId="2CD70793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504A5B0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4F9235F1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72C2CB4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0509C1DA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3DF6D241" w14:textId="5BB48B99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Participant </w:t>
            </w:r>
            <w:r w:rsidR="0070364B" w:rsidRPr="00086696">
              <w:rPr>
                <w:bCs/>
                <w:sz w:val="22"/>
                <w:szCs w:val="22"/>
              </w:rPr>
              <w:t>Supportive Services</w:t>
            </w:r>
          </w:p>
        </w:tc>
        <w:tc>
          <w:tcPr>
            <w:tcW w:w="1530" w:type="dxa"/>
            <w:vAlign w:val="center"/>
          </w:tcPr>
          <w:p w14:paraId="1FC3994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0562CB0E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34CE0A4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EBF3C5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3CB11BBD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F5B61E2" w14:textId="5680E99C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Participant Wages</w:t>
            </w:r>
          </w:p>
        </w:tc>
        <w:tc>
          <w:tcPr>
            <w:tcW w:w="1530" w:type="dxa"/>
            <w:vAlign w:val="center"/>
          </w:tcPr>
          <w:p w14:paraId="6FC713E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352BDD0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5848A004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52F8FEB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6B477B0F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6C8357B8" w14:textId="65B31029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Participant Fringe Benefits</w:t>
            </w:r>
          </w:p>
        </w:tc>
        <w:tc>
          <w:tcPr>
            <w:tcW w:w="1530" w:type="dxa"/>
            <w:vAlign w:val="center"/>
          </w:tcPr>
          <w:p w14:paraId="05C9276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10F87FB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8477FC5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9FD739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144CC8" w:rsidRPr="004C656D" w14:paraId="47A5B2A8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75BFFCB" w14:textId="7D0E0C24" w:rsidR="00144CC8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Wages Reimbursed to Employers</w:t>
            </w:r>
            <w:r w:rsidR="00190A97" w:rsidRPr="00086696">
              <w:rPr>
                <w:bCs/>
                <w:sz w:val="22"/>
                <w:szCs w:val="22"/>
              </w:rPr>
              <w:t xml:space="preserve"> (OJT</w:t>
            </w:r>
            <w:r w:rsidR="003A5D3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530" w:type="dxa"/>
            <w:vAlign w:val="center"/>
          </w:tcPr>
          <w:p w14:paraId="1F70FBB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4C749356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F452282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49AE05" w14:textId="77777777" w:rsidR="00144CC8" w:rsidRPr="00DF1D4D" w:rsidRDefault="00144CC8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409E493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14DF1890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 xml:space="preserve">Training Components </w:t>
            </w:r>
          </w:p>
        </w:tc>
        <w:tc>
          <w:tcPr>
            <w:tcW w:w="1530" w:type="dxa"/>
            <w:vAlign w:val="center"/>
          </w:tcPr>
          <w:p w14:paraId="6D98A12B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2946DB82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5997CC1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10FFD37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0F063C44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587CF229" w14:textId="4564ED88" w:rsidR="0070364B" w:rsidRPr="00086696" w:rsidRDefault="00144CC8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Certifications/Credentials</w:t>
            </w:r>
          </w:p>
        </w:tc>
        <w:tc>
          <w:tcPr>
            <w:tcW w:w="1530" w:type="dxa"/>
            <w:vAlign w:val="center"/>
          </w:tcPr>
          <w:p w14:paraId="6B699379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3FE9F23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1F72F646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CE6F91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2430061A" w14:textId="77777777" w:rsidTr="00DF1D4D">
        <w:trPr>
          <w:trHeight w:val="288"/>
        </w:trPr>
        <w:tc>
          <w:tcPr>
            <w:tcW w:w="3775" w:type="dxa"/>
            <w:vAlign w:val="center"/>
          </w:tcPr>
          <w:p w14:paraId="71CEF4F0" w14:textId="77777777" w:rsidR="0070364B" w:rsidRPr="00086696" w:rsidRDefault="0070364B" w:rsidP="00DF1D4D">
            <w:pPr>
              <w:numPr>
                <w:ilvl w:val="0"/>
                <w:numId w:val="1"/>
              </w:numPr>
              <w:ind w:left="360"/>
              <w:rPr>
                <w:bCs/>
                <w:sz w:val="22"/>
                <w:szCs w:val="22"/>
              </w:rPr>
            </w:pPr>
            <w:r w:rsidRPr="00086696">
              <w:rPr>
                <w:bCs/>
                <w:sz w:val="22"/>
                <w:szCs w:val="22"/>
              </w:rPr>
              <w:t>Other Expenses – please specify</w:t>
            </w:r>
          </w:p>
        </w:tc>
        <w:tc>
          <w:tcPr>
            <w:tcW w:w="1530" w:type="dxa"/>
            <w:vAlign w:val="center"/>
          </w:tcPr>
          <w:p w14:paraId="61CDCEAD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vAlign w:val="center"/>
          </w:tcPr>
          <w:p w14:paraId="6BB9E25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vAlign w:val="center"/>
          </w:tcPr>
          <w:p w14:paraId="23DE523C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2E56223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sz w:val="23"/>
                <w:szCs w:val="23"/>
              </w:rPr>
            </w:pPr>
          </w:p>
        </w:tc>
      </w:tr>
      <w:tr w:rsidR="0070364B" w:rsidRPr="004C656D" w14:paraId="596C654B" w14:textId="77777777" w:rsidTr="00DF1D4D">
        <w:trPr>
          <w:trHeight w:val="288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008F23DF" w14:textId="77777777" w:rsidR="0070364B" w:rsidRPr="00DF1D4D" w:rsidRDefault="0070364B" w:rsidP="00DF1D4D">
            <w:pPr>
              <w:pStyle w:val="BodyText"/>
              <w:spacing w:after="0"/>
              <w:jc w:val="both"/>
              <w:rPr>
                <w:b/>
                <w:sz w:val="23"/>
                <w:szCs w:val="23"/>
              </w:rPr>
            </w:pPr>
            <w:r w:rsidRPr="00DF1D4D">
              <w:rPr>
                <w:b/>
                <w:sz w:val="23"/>
                <w:szCs w:val="23"/>
              </w:rPr>
              <w:t>TOTAL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7547A01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1433" w:type="dxa"/>
            <w:shd w:val="clear" w:color="auto" w:fill="D9D9D9" w:themeFill="background1" w:themeFillShade="D9"/>
            <w:vAlign w:val="center"/>
          </w:tcPr>
          <w:p w14:paraId="5043CB0F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459315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37F28F" w14:textId="77777777" w:rsidR="0070364B" w:rsidRPr="00DF1D4D" w:rsidRDefault="0070364B" w:rsidP="00F229C4">
            <w:pPr>
              <w:pStyle w:val="BodyText"/>
              <w:jc w:val="both"/>
              <w:rPr>
                <w:sz w:val="23"/>
                <w:szCs w:val="23"/>
              </w:rPr>
            </w:pPr>
          </w:p>
        </w:tc>
      </w:tr>
    </w:tbl>
    <w:p w14:paraId="6DFB9E20" w14:textId="5EA49A35" w:rsidR="0070364B" w:rsidRPr="00DF1D4D" w:rsidRDefault="001E1DFD" w:rsidP="001E1DFD">
      <w:pPr>
        <w:pStyle w:val="ListParagraph"/>
        <w:ind w:left="0"/>
        <w:jc w:val="both"/>
        <w:rPr>
          <w:bCs/>
          <w:sz w:val="18"/>
          <w:szCs w:val="18"/>
        </w:rPr>
      </w:pPr>
      <w:r w:rsidRPr="00DF1D4D">
        <w:rPr>
          <w:bCs/>
          <w:sz w:val="20"/>
          <w:szCs w:val="20"/>
        </w:rPr>
        <w:br/>
      </w:r>
    </w:p>
    <w:p w14:paraId="6BBCC09D" w14:textId="77777777" w:rsidR="001E1DFD" w:rsidRPr="00DF1D4D" w:rsidRDefault="001E1DFD" w:rsidP="00DF1D4D">
      <w:pPr>
        <w:pStyle w:val="ListParagraph"/>
        <w:ind w:left="0"/>
        <w:jc w:val="both"/>
        <w:rPr>
          <w:bCs/>
          <w:sz w:val="18"/>
          <w:szCs w:val="18"/>
        </w:rPr>
      </w:pPr>
    </w:p>
    <w:p w14:paraId="2612501B" w14:textId="67288FA0" w:rsidR="00721A0A" w:rsidRPr="000724E3" w:rsidRDefault="0070364B" w:rsidP="00DF1D4D">
      <w:pPr>
        <w:autoSpaceDE w:val="0"/>
        <w:autoSpaceDN w:val="0"/>
        <w:adjustRightInd w:val="0"/>
        <w:rPr>
          <w:b/>
        </w:rPr>
      </w:pPr>
      <w:r w:rsidRPr="00DF1D4D">
        <w:rPr>
          <w:rFonts w:eastAsia="Calibri"/>
          <w:b/>
          <w:sz w:val="28"/>
          <w:szCs w:val="28"/>
        </w:rPr>
        <w:t>Budget Narrative (add lines as needed)</w:t>
      </w:r>
    </w:p>
    <w:p w14:paraId="090E71A1" w14:textId="296F0176" w:rsidR="00721A0A" w:rsidRPr="00DF1D4D" w:rsidRDefault="00721A0A" w:rsidP="000724E3">
      <w:pPr>
        <w:rPr>
          <w:bCs/>
          <w:sz w:val="22"/>
          <w:szCs w:val="22"/>
        </w:rPr>
      </w:pPr>
      <w:r w:rsidRPr="00DF1D4D">
        <w:rPr>
          <w:bCs/>
          <w:sz w:val="22"/>
          <w:szCs w:val="22"/>
        </w:rPr>
        <w:t>*Administrative fee is capped at 5% of the total grant award</w:t>
      </w:r>
      <w:r w:rsidR="001673B0" w:rsidRPr="00DF1D4D">
        <w:rPr>
          <w:bCs/>
          <w:sz w:val="22"/>
          <w:szCs w:val="22"/>
        </w:rPr>
        <w:t>.</w:t>
      </w:r>
    </w:p>
    <w:p w14:paraId="55A11C17" w14:textId="77777777" w:rsidR="001673B0" w:rsidRPr="00DF1D4D" w:rsidRDefault="001673B0" w:rsidP="000724E3">
      <w:pPr>
        <w:rPr>
          <w:bCs/>
          <w:sz w:val="12"/>
          <w:szCs w:val="12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605"/>
        <w:gridCol w:w="6745"/>
      </w:tblGrid>
      <w:tr w:rsidR="0070364B" w14:paraId="1D40F22C" w14:textId="77777777" w:rsidTr="00DF1D4D">
        <w:trPr>
          <w:trHeight w:val="288"/>
        </w:trPr>
        <w:tc>
          <w:tcPr>
            <w:tcW w:w="2605" w:type="dxa"/>
            <w:shd w:val="clear" w:color="auto" w:fill="E2EFD9" w:themeFill="accent6" w:themeFillTint="33"/>
            <w:vAlign w:val="center"/>
          </w:tcPr>
          <w:p w14:paraId="19157B90" w14:textId="77777777" w:rsidR="0070364B" w:rsidRPr="001E1DFD" w:rsidRDefault="0070364B">
            <w:pPr>
              <w:jc w:val="center"/>
              <w:rPr>
                <w:b/>
                <w:sz w:val="24"/>
                <w:szCs w:val="24"/>
              </w:rPr>
            </w:pPr>
            <w:r w:rsidRPr="001E1DFD">
              <w:rPr>
                <w:b/>
                <w:sz w:val="24"/>
                <w:szCs w:val="24"/>
              </w:rPr>
              <w:t>Line Item</w:t>
            </w:r>
          </w:p>
        </w:tc>
        <w:tc>
          <w:tcPr>
            <w:tcW w:w="6745" w:type="dxa"/>
            <w:shd w:val="clear" w:color="auto" w:fill="E2EFD9" w:themeFill="accent6" w:themeFillTint="33"/>
            <w:vAlign w:val="center"/>
          </w:tcPr>
          <w:p w14:paraId="51E6DA6D" w14:textId="77777777" w:rsidR="0070364B" w:rsidRPr="001E1DFD" w:rsidRDefault="0070364B">
            <w:pPr>
              <w:jc w:val="center"/>
              <w:rPr>
                <w:b/>
                <w:sz w:val="24"/>
                <w:szCs w:val="24"/>
              </w:rPr>
            </w:pPr>
            <w:r w:rsidRPr="001E1DFD">
              <w:rPr>
                <w:b/>
                <w:sz w:val="24"/>
                <w:szCs w:val="24"/>
              </w:rPr>
              <w:t xml:space="preserve">Description                                                                                                                                                  </w:t>
            </w:r>
          </w:p>
        </w:tc>
      </w:tr>
      <w:tr w:rsidR="0070364B" w14:paraId="738610EB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637805D2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463F29E8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0364B" w14:paraId="3B7B4B86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3A0FF5F2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5630AD66" w14:textId="77777777" w:rsidR="0070364B" w:rsidRPr="00DF1D4D" w:rsidRDefault="007036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673B0" w14:paraId="60CCDAD4" w14:textId="77777777" w:rsidTr="00DF1D4D">
        <w:trPr>
          <w:trHeight w:val="288"/>
        </w:trPr>
        <w:tc>
          <w:tcPr>
            <w:tcW w:w="2605" w:type="dxa"/>
            <w:vAlign w:val="center"/>
          </w:tcPr>
          <w:p w14:paraId="1EAB5824" w14:textId="77777777" w:rsidR="001673B0" w:rsidRPr="00DF1D4D" w:rsidRDefault="001673B0" w:rsidP="001673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5" w:type="dxa"/>
            <w:vAlign w:val="center"/>
          </w:tcPr>
          <w:p w14:paraId="2E612B74" w14:textId="77777777" w:rsidR="001673B0" w:rsidRPr="00DF1D4D" w:rsidRDefault="001673B0" w:rsidP="001673B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9D0D3C" w14:textId="427B8A33" w:rsidR="004D7477" w:rsidRDefault="004D7477"/>
    <w:sectPr w:rsidR="00847972" w:rsidSect="00DF1D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488" w14:textId="77777777" w:rsidR="00BB6036" w:rsidRDefault="00BB6036" w:rsidP="0070364B">
      <w:r>
        <w:separator/>
      </w:r>
    </w:p>
  </w:endnote>
  <w:endnote w:type="continuationSeparator" w:id="0">
    <w:p w14:paraId="7E249E09" w14:textId="77777777" w:rsidR="00BB6036" w:rsidRDefault="00BB6036" w:rsidP="0070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CAF4" w14:textId="77777777" w:rsidR="004D7477" w:rsidRDefault="004D74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AA0A2" w14:textId="3DD3C870" w:rsidR="0070364B" w:rsidRPr="0070364B" w:rsidRDefault="0070364B" w:rsidP="0070364B">
    <w:pPr>
      <w:pStyle w:val="Footer"/>
      <w:jc w:val="right"/>
      <w:rPr>
        <w:sz w:val="16"/>
        <w:szCs w:val="16"/>
      </w:rPr>
    </w:pPr>
    <w:r>
      <w:tab/>
    </w:r>
    <w:r>
      <w:tab/>
    </w:r>
    <w:r w:rsidRPr="0070364B">
      <w:rPr>
        <w:sz w:val="16"/>
        <w:szCs w:val="16"/>
      </w:rPr>
      <w:t xml:space="preserve">Operational Guidance: OG </w:t>
    </w:r>
    <w:r w:rsidR="00384D7F">
      <w:rPr>
        <w:sz w:val="16"/>
        <w:szCs w:val="16"/>
      </w:rPr>
      <w:t>09</w:t>
    </w:r>
    <w:r w:rsidRPr="0070364B">
      <w:rPr>
        <w:sz w:val="16"/>
        <w:szCs w:val="16"/>
      </w:rPr>
      <w:t>-2022</w:t>
    </w:r>
  </w:p>
  <w:p w14:paraId="1231BE67" w14:textId="157A07EA" w:rsidR="0070364B" w:rsidRDefault="0070364B" w:rsidP="00DF1D4D">
    <w:pPr>
      <w:pStyle w:val="Footer"/>
      <w:jc w:val="right"/>
    </w:pPr>
    <w:r w:rsidRPr="0070364B">
      <w:rPr>
        <w:sz w:val="16"/>
        <w:szCs w:val="16"/>
      </w:rPr>
      <w:t xml:space="preserve">Attachment </w:t>
    </w:r>
    <w:r w:rsidR="00427D64">
      <w:rPr>
        <w:sz w:val="16"/>
        <w:szCs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CEAA" w14:textId="77777777" w:rsidR="004D7477" w:rsidRDefault="004D7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9CB4" w14:textId="77777777" w:rsidR="00BB6036" w:rsidRDefault="00BB6036" w:rsidP="0070364B">
      <w:r>
        <w:separator/>
      </w:r>
    </w:p>
  </w:footnote>
  <w:footnote w:type="continuationSeparator" w:id="0">
    <w:p w14:paraId="6DA3BD90" w14:textId="77777777" w:rsidR="00BB6036" w:rsidRDefault="00BB6036" w:rsidP="00703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8E3A" w14:textId="3FD9C308" w:rsidR="004D7477" w:rsidRDefault="004D7477">
    <w:pPr>
      <w:pStyle w:val="Header"/>
    </w:pPr>
    <w:r>
      <w:rPr>
        <w:noProof/>
      </w:rPr>
      <w:pict w14:anchorId="74641D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224860" o:spid="_x0000_s2050" type="#_x0000_t136" style="position:absolute;margin-left:0;margin-top:0;width:513.2pt;height:146.6pt;rotation:315;z-index:-251655168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6EF2" w14:textId="4CAE2955" w:rsidR="004D7477" w:rsidRDefault="004D7477">
    <w:pPr>
      <w:pStyle w:val="Header"/>
    </w:pPr>
    <w:r>
      <w:rPr>
        <w:noProof/>
      </w:rPr>
      <w:pict w14:anchorId="7056CA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224861" o:spid="_x0000_s2051" type="#_x0000_t136" style="position:absolute;margin-left:0;margin-top:0;width:513.2pt;height:146.6pt;rotation:315;z-index:-251653120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1225F" w14:textId="7E5DC9DD" w:rsidR="004D7477" w:rsidRDefault="004D7477">
    <w:pPr>
      <w:pStyle w:val="Header"/>
    </w:pPr>
    <w:r>
      <w:rPr>
        <w:noProof/>
      </w:rPr>
      <w:pict w14:anchorId="2AFB1B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6224859" o:spid="_x0000_s2049" type="#_x0000_t136" style="position:absolute;margin-left:0;margin-top:0;width:513.2pt;height:146.6pt;rotation:315;z-index:-251657216;mso-position-horizontal:center;mso-position-horizontal-relative:margin;mso-position-vertical:center;mso-position-vertical-relative:margin" o:allowincell="f" fillcolor="#e00" stroked="f">
          <v:fill opacity=".5"/>
          <v:textpath style="font-family:&quot;Times New Roman&quot;;font-size:1pt" string="Expir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1CE"/>
    <w:multiLevelType w:val="hybridMultilevel"/>
    <w:tmpl w:val="8B70C976"/>
    <w:lvl w:ilvl="0" w:tplc="34DEAE2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78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64B"/>
    <w:rsid w:val="0004283E"/>
    <w:rsid w:val="000529BD"/>
    <w:rsid w:val="000724E3"/>
    <w:rsid w:val="00086696"/>
    <w:rsid w:val="00144CC8"/>
    <w:rsid w:val="001673B0"/>
    <w:rsid w:val="00190A97"/>
    <w:rsid w:val="001E1DFD"/>
    <w:rsid w:val="002669D7"/>
    <w:rsid w:val="00384D7F"/>
    <w:rsid w:val="003A5D31"/>
    <w:rsid w:val="00427D64"/>
    <w:rsid w:val="0048378A"/>
    <w:rsid w:val="004D7477"/>
    <w:rsid w:val="006D7ADB"/>
    <w:rsid w:val="0070364B"/>
    <w:rsid w:val="00721A0A"/>
    <w:rsid w:val="007541F9"/>
    <w:rsid w:val="00843BFF"/>
    <w:rsid w:val="00930269"/>
    <w:rsid w:val="00980F9D"/>
    <w:rsid w:val="00A23652"/>
    <w:rsid w:val="00A403BC"/>
    <w:rsid w:val="00A959C3"/>
    <w:rsid w:val="00AC40E6"/>
    <w:rsid w:val="00AD197C"/>
    <w:rsid w:val="00AD7BCB"/>
    <w:rsid w:val="00B07739"/>
    <w:rsid w:val="00B21616"/>
    <w:rsid w:val="00B42C33"/>
    <w:rsid w:val="00BB6036"/>
    <w:rsid w:val="00C5389F"/>
    <w:rsid w:val="00D053F1"/>
    <w:rsid w:val="00D05C2A"/>
    <w:rsid w:val="00D46F69"/>
    <w:rsid w:val="00D876B4"/>
    <w:rsid w:val="00DF1D4D"/>
    <w:rsid w:val="00EA66DD"/>
    <w:rsid w:val="00F64A28"/>
    <w:rsid w:val="0EE4E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E627B62"/>
  <w15:chartTrackingRefBased/>
  <w15:docId w15:val="{5ECE3B77-3CBA-44D2-BAC6-DF4B64E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64B"/>
  </w:style>
  <w:style w:type="paragraph" w:styleId="Footer">
    <w:name w:val="footer"/>
    <w:basedOn w:val="Normal"/>
    <w:link w:val="FooterChar"/>
    <w:uiPriority w:val="99"/>
    <w:unhideWhenUsed/>
    <w:rsid w:val="007036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64B"/>
  </w:style>
  <w:style w:type="paragraph" w:styleId="ListParagraph">
    <w:name w:val="List Paragraph"/>
    <w:basedOn w:val="Normal"/>
    <w:uiPriority w:val="34"/>
    <w:qFormat/>
    <w:rsid w:val="0070364B"/>
    <w:pPr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6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64B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70364B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A28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7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296CE-45B6-4FBB-A00F-E03CBCCBE54C}">
  <ds:schemaRefs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bd75b59-e004-4ff8-9529-f0e5385aaad4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D2BDD2-3BC8-4CCE-8DC8-FEDF2B452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11F6A7-0313-4804-B418-952C8D04DF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McKenzie, Julia A</dc:creator>
  <cp:keywords/>
  <dc:description/>
  <cp:lastModifiedBy>Cassar, Salvatore</cp:lastModifiedBy>
  <cp:revision>4</cp:revision>
  <cp:lastPrinted>2022-11-16T18:56:00Z</cp:lastPrinted>
  <dcterms:created xsi:type="dcterms:W3CDTF">2022-12-06T17:38:00Z</dcterms:created>
  <dcterms:modified xsi:type="dcterms:W3CDTF">2026-05-11T16:02:00Z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0x010100210CCAAE3D7E2B4BA2C9BEF226C0DFE7</vt:lpwstr>
  </property>
</Properties>
</file>