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F68DC4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A067C0">
        <w:rPr>
          <w:rFonts w:ascii="Times New Roman" w:hAnsi="Times New Roman" w:cs="Times New Roman"/>
          <w:b/>
          <w:bCs/>
          <w:sz w:val="28"/>
          <w:szCs w:val="28"/>
        </w:rPr>
        <w:t>01-2021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1A9C74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A067C0" w:rsidRPr="00A067C0">
        <w:rPr>
          <w:rFonts w:ascii="Times New Roman" w:hAnsi="Times New Roman" w:cs="Times New Roman"/>
        </w:rPr>
        <w:t>February 19, 2021</w:t>
      </w:r>
    </w:p>
    <w:p w14:paraId="7D2B26EF" w14:textId="24D79D7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C874F4" w:rsidRPr="00C874F4">
        <w:rPr>
          <w:rFonts w:ascii="Times New Roman" w:hAnsi="Times New Roman" w:cs="Times New Roman"/>
        </w:rPr>
        <w:t>Utilization of Certified Historically Underutilized Businesses</w:t>
      </w:r>
    </w:p>
    <w:p w14:paraId="2523643D" w14:textId="197CE68B"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DD0F39">
        <w:rPr>
          <w:rFonts w:ascii="Times New Roman" w:hAnsi="Times New Roman" w:cs="Times New Roman"/>
        </w:rPr>
        <w:t>Jessica Englert</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7F26D90A" w:rsidR="006662FB" w:rsidRPr="00BC4FAE" w:rsidRDefault="00DD0F39" w:rsidP="00DD0F39">
      <w:pPr>
        <w:spacing w:line="276" w:lineRule="auto"/>
        <w:rPr>
          <w:rFonts w:ascii="Times New Roman" w:hAnsi="Times New Roman" w:cs="Times New Roman"/>
          <w:color w:val="000000" w:themeColor="text1"/>
        </w:rPr>
      </w:pPr>
      <w:r w:rsidRPr="00DD0F39">
        <w:rPr>
          <w:rFonts w:ascii="Times New Roman" w:hAnsi="Times New Roman" w:cs="Times New Roman"/>
          <w:color w:val="000000" w:themeColor="text1"/>
        </w:rPr>
        <w:t>To provide guidance on how Local Area Workforce Development Boards (WDBs) may take advantage of services provided by the North Carolina Historically Underutilized Businesses (NC HUB) Office and to help meet statewide utilization goals.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39FC2C5C" w:rsidR="007726AA" w:rsidRPr="00DD0F39" w:rsidRDefault="00DD0F39" w:rsidP="00DD0F39">
      <w:pPr>
        <w:rPr>
          <w:rFonts w:ascii="Times New Roman" w:hAnsi="Times New Roman" w:cs="Times New Roman"/>
          <w:color w:val="000000" w:themeColor="text1"/>
        </w:rPr>
      </w:pPr>
      <w:r w:rsidRPr="00DD0F39">
        <w:rPr>
          <w:rFonts w:ascii="Times New Roman" w:hAnsi="Times New Roman" w:cs="Times New Roman"/>
          <w:color w:val="000000" w:themeColor="text1"/>
        </w:rPr>
        <w:t>In Executive Order 143, the NC HUB Office was charged with creating a Small Business Enterprise (SBE) program to enhance opportunities for small historically underutilized businesses.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7649A114" w:rsidR="007726AA" w:rsidRDefault="00DD0F39" w:rsidP="00DD0F39">
      <w:pPr>
        <w:tabs>
          <w:tab w:val="left" w:pos="5415"/>
        </w:tabs>
        <w:spacing w:line="276" w:lineRule="auto"/>
        <w:rPr>
          <w:rFonts w:ascii="Times New Roman" w:hAnsi="Times New Roman" w:cs="Times New Roman"/>
          <w:color w:val="000000" w:themeColor="text1"/>
        </w:rPr>
      </w:pPr>
      <w:r w:rsidRPr="00DD0F39">
        <w:rPr>
          <w:rFonts w:ascii="Times New Roman" w:hAnsi="Times New Roman" w:cs="Times New Roman"/>
          <w:color w:val="000000" w:themeColor="text1"/>
        </w:rPr>
        <w:t>The State of North Carolina encourages Local Area WDBs to assist meeting the goal of 10% in utilization of certified historically underutilized business to include minority contractors, physically handicapped contractors, and women-owned contractors in purchasing goods and services. All Workforce Innovation and Opportunity Act (WIOA) and Division of Workforce Solutions (DWS) guidelines on purchasing and contracts apply.</w:t>
      </w:r>
      <w:r w:rsidR="003C0E54" w:rsidRPr="00DD0F39">
        <w:rPr>
          <w:rFonts w:ascii="Times New Roman" w:hAnsi="Times New Roman" w:cs="Times New Roman"/>
          <w:color w:val="000000" w:themeColor="text1"/>
        </w:rPr>
        <w:tab/>
      </w:r>
    </w:p>
    <w:p w14:paraId="5BA2FF48" w14:textId="2A4F4AE8" w:rsidR="00DD0F39" w:rsidRDefault="009B3ABA" w:rsidP="00DD0F39">
      <w:pPr>
        <w:tabs>
          <w:tab w:val="left" w:pos="5415"/>
        </w:tabs>
        <w:spacing w:line="276" w:lineRule="auto"/>
        <w:rPr>
          <w:rFonts w:ascii="Times New Roman" w:hAnsi="Times New Roman" w:cs="Times New Roman"/>
          <w:color w:val="000000" w:themeColor="text1"/>
        </w:rPr>
      </w:pPr>
      <w:r w:rsidRPr="009B3ABA">
        <w:rPr>
          <w:rFonts w:ascii="Times New Roman" w:hAnsi="Times New Roman" w:cs="Times New Roman"/>
          <w:color w:val="000000" w:themeColor="text1"/>
        </w:rPr>
        <w:t xml:space="preserve">Training is available on outreach to historically underutilized businesses in local areas and can be found at </w:t>
      </w:r>
      <w:hyperlink r:id="rId9" w:history="1">
        <w:r>
          <w:rPr>
            <w:rStyle w:val="Hyperlink"/>
            <w:rFonts w:ascii="Times New Roman" w:hAnsi="Times New Roman" w:cs="Times New Roman"/>
          </w:rPr>
          <w:t>https://ncadmin.nc.gov/businesses/historically-underutilized-businesses-hub/outreachtraining-request-fo</w:t>
        </w:r>
        <w:r>
          <w:rPr>
            <w:rStyle w:val="Hyperlink"/>
            <w:rFonts w:ascii="Times New Roman" w:hAnsi="Times New Roman" w:cs="Times New Roman"/>
          </w:rPr>
          <w:t>r</w:t>
        </w:r>
        <w:r>
          <w:rPr>
            <w:rStyle w:val="Hyperlink"/>
            <w:rFonts w:ascii="Times New Roman" w:hAnsi="Times New Roman" w:cs="Times New Roman"/>
          </w:rPr>
          <w:t>m</w:t>
        </w:r>
      </w:hyperlink>
      <w:r>
        <w:rPr>
          <w:rFonts w:ascii="Times New Roman" w:hAnsi="Times New Roman" w:cs="Times New Roman"/>
          <w:color w:val="000000" w:themeColor="text1"/>
        </w:rPr>
        <w:t>.</w:t>
      </w:r>
    </w:p>
    <w:p w14:paraId="018A5B68" w14:textId="116AB5BD" w:rsidR="009B3ABA" w:rsidRPr="00DD0F39" w:rsidRDefault="009B3ABA" w:rsidP="00DD0F39">
      <w:pPr>
        <w:tabs>
          <w:tab w:val="left" w:pos="5415"/>
        </w:tabs>
        <w:spacing w:line="276" w:lineRule="auto"/>
        <w:rPr>
          <w:rFonts w:ascii="Times New Roman" w:hAnsi="Times New Roman" w:cs="Times New Roman"/>
          <w:color w:val="000000" w:themeColor="text1"/>
        </w:rPr>
      </w:pPr>
      <w:r w:rsidRPr="009B3ABA">
        <w:rPr>
          <w:rFonts w:ascii="Times New Roman" w:hAnsi="Times New Roman" w:cs="Times New Roman"/>
          <w:color w:val="000000" w:themeColor="text1"/>
        </w:rPr>
        <w:t>If there are any questions, please contact the North Carolina Department of Administration’s Office for Historically Underutilized Businesses (HUB Office) at 984-236-0130 or huboffice.doa@doa.nc.gov.</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5AE4E081" w14:textId="77777777" w:rsidR="00C43BCA" w:rsidRDefault="00C43BCA" w:rsidP="006662FB">
      <w:pPr>
        <w:pStyle w:val="Heading1"/>
        <w:rPr>
          <w:rFonts w:ascii="Times New Roman" w:eastAsiaTheme="minorHAnsi" w:hAnsi="Times New Roman" w:cs="Times New Roman"/>
          <w:color w:val="000000" w:themeColor="text1"/>
          <w:sz w:val="24"/>
          <w:szCs w:val="24"/>
        </w:rPr>
      </w:pPr>
      <w:r w:rsidRPr="00C43BCA">
        <w:rPr>
          <w:rFonts w:ascii="Times New Roman" w:eastAsiaTheme="minorHAnsi" w:hAnsi="Times New Roman" w:cs="Times New Roman"/>
          <w:color w:val="000000" w:themeColor="text1"/>
          <w:sz w:val="24"/>
          <w:szCs w:val="24"/>
        </w:rPr>
        <w:t>Director of Field Operations/Jobseeker Services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73949F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BD82A8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4936FEB"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00E02"/>
    <w:rsid w:val="007726AA"/>
    <w:rsid w:val="007F3066"/>
    <w:rsid w:val="007F7DA6"/>
    <w:rsid w:val="0088650E"/>
    <w:rsid w:val="009B3ABA"/>
    <w:rsid w:val="00A067C0"/>
    <w:rsid w:val="00B35815"/>
    <w:rsid w:val="00B60106"/>
    <w:rsid w:val="00BC4FAE"/>
    <w:rsid w:val="00BC7CDA"/>
    <w:rsid w:val="00BE1671"/>
    <w:rsid w:val="00C43BCA"/>
    <w:rsid w:val="00C874F4"/>
    <w:rsid w:val="00CD1349"/>
    <w:rsid w:val="00D02678"/>
    <w:rsid w:val="00D90DFB"/>
    <w:rsid w:val="00DD0F39"/>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Hyperlink">
    <w:name w:val="Hyperlink"/>
    <w:basedOn w:val="DefaultParagraphFont"/>
    <w:uiPriority w:val="99"/>
    <w:unhideWhenUsed/>
    <w:rsid w:val="009B3ABA"/>
    <w:rPr>
      <w:color w:val="467886" w:themeColor="hyperlink"/>
      <w:u w:val="single"/>
    </w:rPr>
  </w:style>
  <w:style w:type="character" w:styleId="UnresolvedMention">
    <w:name w:val="Unresolved Mention"/>
    <w:basedOn w:val="DefaultParagraphFont"/>
    <w:uiPriority w:val="99"/>
    <w:semiHidden/>
    <w:unhideWhenUsed/>
    <w:rsid w:val="009B3ABA"/>
    <w:rPr>
      <w:color w:val="605E5C"/>
      <w:shd w:val="clear" w:color="auto" w:fill="E1DFDD"/>
    </w:rPr>
  </w:style>
  <w:style w:type="character" w:styleId="FollowedHyperlink">
    <w:name w:val="FollowedHyperlink"/>
    <w:basedOn w:val="DefaultParagraphFont"/>
    <w:uiPriority w:val="99"/>
    <w:semiHidden/>
    <w:unhideWhenUsed/>
    <w:rsid w:val="009B3A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a.nc.gov/divisions/historically-underutilized-businesses-hub/outreachtraining-request-for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2026-05-07T19:00:00Z</dcterms:modified>
</cp:coreProperties>
</file>