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5A95" w14:textId="77777777" w:rsidR="00B730B2" w:rsidRDefault="00F118F6">
      <w:pPr>
        <w:pStyle w:val="Heading1"/>
        <w:spacing w:before="60"/>
        <w:ind w:left="26"/>
        <w:jc w:val="center"/>
        <w:rPr>
          <w:u w:val="none"/>
        </w:rPr>
      </w:pPr>
      <w:r>
        <w:rPr>
          <w:spacing w:val="-4"/>
          <w:u w:val="none"/>
        </w:rPr>
        <w:t>Data Validation Process</w:t>
      </w:r>
      <w:r>
        <w:rPr>
          <w:spacing w:val="-2"/>
          <w:u w:val="none"/>
        </w:rPr>
        <w:t xml:space="preserve"> </w:t>
      </w:r>
      <w:r>
        <w:rPr>
          <w:spacing w:val="-4"/>
          <w:u w:val="none"/>
        </w:rPr>
        <w:t>and</w:t>
      </w:r>
      <w:r>
        <w:rPr>
          <w:spacing w:val="-2"/>
          <w:u w:val="none"/>
        </w:rPr>
        <w:t xml:space="preserve"> </w:t>
      </w:r>
      <w:r>
        <w:rPr>
          <w:spacing w:val="-4"/>
          <w:u w:val="none"/>
        </w:rPr>
        <w:t>Procedures</w:t>
      </w:r>
    </w:p>
    <w:p w14:paraId="493D5A96" w14:textId="77777777" w:rsidR="00B730B2" w:rsidRDefault="00F118F6">
      <w:pPr>
        <w:spacing w:before="235"/>
        <w:ind w:left="259"/>
        <w:jc w:val="both"/>
        <w:rPr>
          <w:b/>
          <w:sz w:val="24"/>
        </w:rPr>
      </w:pPr>
      <w:r>
        <w:rPr>
          <w:b/>
          <w:sz w:val="24"/>
          <w:u w:val="single"/>
        </w:rPr>
        <w:t>Conducting</w:t>
      </w:r>
      <w:r>
        <w:rPr>
          <w:b/>
          <w:spacing w:val="-2"/>
          <w:sz w:val="24"/>
          <w:u w:val="single"/>
        </w:rPr>
        <w:t xml:space="preserve"> </w:t>
      </w:r>
      <w:r>
        <w:rPr>
          <w:b/>
          <w:sz w:val="24"/>
          <w:u w:val="single"/>
        </w:rPr>
        <w:t>Data</w:t>
      </w:r>
      <w:r>
        <w:rPr>
          <w:b/>
          <w:spacing w:val="-1"/>
          <w:sz w:val="24"/>
          <w:u w:val="single"/>
        </w:rPr>
        <w:t xml:space="preserve"> </w:t>
      </w:r>
      <w:r>
        <w:rPr>
          <w:b/>
          <w:sz w:val="24"/>
          <w:u w:val="single"/>
        </w:rPr>
        <w:t>Validation</w:t>
      </w:r>
      <w:r>
        <w:rPr>
          <w:b/>
          <w:spacing w:val="-1"/>
          <w:sz w:val="24"/>
          <w:u w:val="single"/>
        </w:rPr>
        <w:t xml:space="preserve"> </w:t>
      </w:r>
      <w:r>
        <w:rPr>
          <w:b/>
          <w:spacing w:val="-2"/>
          <w:sz w:val="24"/>
          <w:u w:val="single"/>
        </w:rPr>
        <w:t>Reviews</w:t>
      </w:r>
    </w:p>
    <w:p w14:paraId="493D5A97" w14:textId="2754B7F0" w:rsidR="00B730B2" w:rsidRDefault="00F118F6" w:rsidP="004E36E4">
      <w:pPr>
        <w:pStyle w:val="BodyText"/>
        <w:spacing w:before="3"/>
        <w:ind w:right="236"/>
        <w:jc w:val="left"/>
      </w:pPr>
      <w:r>
        <w:t>Data</w:t>
      </w:r>
      <w:r>
        <w:rPr>
          <w:spacing w:val="-10"/>
        </w:rPr>
        <w:t xml:space="preserve"> </w:t>
      </w:r>
      <w:r>
        <w:t>Validation</w:t>
      </w:r>
      <w:r>
        <w:rPr>
          <w:spacing w:val="-11"/>
        </w:rPr>
        <w:t xml:space="preserve"> </w:t>
      </w:r>
      <w:r>
        <w:t>will</w:t>
      </w:r>
      <w:r>
        <w:rPr>
          <w:spacing w:val="-10"/>
        </w:rPr>
        <w:t xml:space="preserve"> </w:t>
      </w:r>
      <w:r>
        <w:t>be</w:t>
      </w:r>
      <w:r>
        <w:rPr>
          <w:spacing w:val="-13"/>
        </w:rPr>
        <w:t xml:space="preserve"> </w:t>
      </w:r>
      <w:r>
        <w:t>conducted</w:t>
      </w:r>
      <w:r>
        <w:rPr>
          <w:spacing w:val="-12"/>
        </w:rPr>
        <w:t xml:space="preserve"> </w:t>
      </w:r>
      <w:r>
        <w:t>by</w:t>
      </w:r>
      <w:r>
        <w:rPr>
          <w:spacing w:val="-11"/>
        </w:rPr>
        <w:t xml:space="preserve"> </w:t>
      </w:r>
      <w:r w:rsidR="00AF69AA">
        <w:rPr>
          <w:spacing w:val="-11"/>
        </w:rPr>
        <w:t>three</w:t>
      </w:r>
      <w:r>
        <w:rPr>
          <w:spacing w:val="-11"/>
        </w:rPr>
        <w:t xml:space="preserve"> </w:t>
      </w:r>
      <w:r>
        <w:t>Units</w:t>
      </w:r>
      <w:r>
        <w:rPr>
          <w:spacing w:val="-11"/>
        </w:rPr>
        <w:t xml:space="preserve"> </w:t>
      </w:r>
      <w:r>
        <w:t>within</w:t>
      </w:r>
      <w:r>
        <w:rPr>
          <w:spacing w:val="-12"/>
        </w:rPr>
        <w:t xml:space="preserve"> </w:t>
      </w:r>
      <w:r>
        <w:t>the</w:t>
      </w:r>
      <w:r>
        <w:rPr>
          <w:spacing w:val="-11"/>
        </w:rPr>
        <w:t xml:space="preserve"> </w:t>
      </w:r>
      <w:r>
        <w:t>Division</w:t>
      </w:r>
      <w:r>
        <w:rPr>
          <w:spacing w:val="-10"/>
        </w:rPr>
        <w:t xml:space="preserve"> </w:t>
      </w:r>
      <w:r>
        <w:t>of</w:t>
      </w:r>
      <w:r>
        <w:rPr>
          <w:spacing w:val="-11"/>
        </w:rPr>
        <w:t xml:space="preserve"> </w:t>
      </w:r>
      <w:r>
        <w:t>Workforce</w:t>
      </w:r>
      <w:r>
        <w:rPr>
          <w:spacing w:val="-11"/>
        </w:rPr>
        <w:t xml:space="preserve"> </w:t>
      </w:r>
      <w:r>
        <w:t>Solutions</w:t>
      </w:r>
      <w:r>
        <w:rPr>
          <w:spacing w:val="-12"/>
        </w:rPr>
        <w:t xml:space="preserve"> </w:t>
      </w:r>
      <w:r>
        <w:t>(DWS): the Performance Unit, the Regional Analysts, and Information Technology (IT) staff:</w:t>
      </w:r>
    </w:p>
    <w:p w14:paraId="0F3F0177" w14:textId="77777777" w:rsidR="00F118F6" w:rsidRDefault="00F118F6">
      <w:pPr>
        <w:pStyle w:val="BodyText"/>
        <w:spacing w:before="3"/>
        <w:ind w:right="236"/>
      </w:pPr>
    </w:p>
    <w:p w14:paraId="493D5A98" w14:textId="7821358C" w:rsidR="00B730B2" w:rsidRDefault="00F118F6" w:rsidP="004E36E4">
      <w:pPr>
        <w:pStyle w:val="ListParagraph"/>
        <w:numPr>
          <w:ilvl w:val="0"/>
          <w:numId w:val="4"/>
        </w:numPr>
        <w:tabs>
          <w:tab w:val="left" w:pos="664"/>
        </w:tabs>
        <w:spacing w:before="1"/>
        <w:ind w:right="233"/>
        <w:rPr>
          <w:sz w:val="24"/>
        </w:rPr>
      </w:pPr>
      <w:r>
        <w:rPr>
          <w:b/>
          <w:sz w:val="24"/>
        </w:rPr>
        <w:t xml:space="preserve">Performance Unit: </w:t>
      </w:r>
      <w:r>
        <w:rPr>
          <w:sz w:val="24"/>
        </w:rPr>
        <w:t>The Performance unit will oversee all Title I and Title III validation.</w:t>
      </w:r>
      <w:r>
        <w:rPr>
          <w:spacing w:val="40"/>
          <w:sz w:val="24"/>
        </w:rPr>
        <w:t xml:space="preserve"> </w:t>
      </w:r>
      <w:r>
        <w:rPr>
          <w:sz w:val="24"/>
        </w:rPr>
        <w:t xml:space="preserve">This will include all Participant Individual Record Layout (PIRL) elements noted in TEGLs 07-18 and 23-19, Change </w:t>
      </w:r>
      <w:r w:rsidR="00AF69AA">
        <w:rPr>
          <w:sz w:val="24"/>
        </w:rPr>
        <w:t>3</w:t>
      </w:r>
      <w:r>
        <w:rPr>
          <w:sz w:val="24"/>
        </w:rPr>
        <w:t>.</w:t>
      </w:r>
    </w:p>
    <w:p w14:paraId="493D5A99" w14:textId="77777777" w:rsidR="00B730B2" w:rsidRDefault="00F118F6" w:rsidP="004E36E4">
      <w:pPr>
        <w:pStyle w:val="ListParagraph"/>
        <w:numPr>
          <w:ilvl w:val="0"/>
          <w:numId w:val="4"/>
        </w:numPr>
        <w:tabs>
          <w:tab w:val="left" w:pos="664"/>
        </w:tabs>
        <w:ind w:right="245"/>
        <w:rPr>
          <w:sz w:val="24"/>
        </w:rPr>
      </w:pPr>
      <w:r>
        <w:rPr>
          <w:b/>
          <w:sz w:val="24"/>
        </w:rPr>
        <w:t xml:space="preserve">Regional Analysts: </w:t>
      </w:r>
      <w:r>
        <w:rPr>
          <w:sz w:val="24"/>
        </w:rPr>
        <w:t>The Regional Analysts will assist in the annual data validation process by being included in the pool of validators and by offering their expertise in case management practices for policy and training revisions.</w:t>
      </w:r>
    </w:p>
    <w:p w14:paraId="493D5A9B" w14:textId="77777777" w:rsidR="00B730B2" w:rsidRDefault="00F118F6">
      <w:pPr>
        <w:pStyle w:val="ListParagraph"/>
        <w:numPr>
          <w:ilvl w:val="0"/>
          <w:numId w:val="4"/>
        </w:numPr>
        <w:tabs>
          <w:tab w:val="left" w:pos="662"/>
        </w:tabs>
        <w:ind w:left="662" w:hanging="358"/>
        <w:jc w:val="both"/>
        <w:rPr>
          <w:sz w:val="24"/>
        </w:rPr>
      </w:pPr>
      <w:r>
        <w:rPr>
          <w:b/>
          <w:sz w:val="24"/>
        </w:rPr>
        <w:t>IT</w:t>
      </w:r>
      <w:r>
        <w:rPr>
          <w:b/>
          <w:spacing w:val="-5"/>
          <w:sz w:val="24"/>
        </w:rPr>
        <w:t xml:space="preserve"> </w:t>
      </w:r>
      <w:r>
        <w:rPr>
          <w:b/>
          <w:sz w:val="24"/>
        </w:rPr>
        <w:t xml:space="preserve">Staff: </w:t>
      </w:r>
      <w:r>
        <w:rPr>
          <w:sz w:val="24"/>
        </w:rPr>
        <w:t>For</w:t>
      </w:r>
      <w:r>
        <w:rPr>
          <w:spacing w:val="-1"/>
          <w:sz w:val="24"/>
        </w:rPr>
        <w:t xml:space="preserve"> </w:t>
      </w:r>
      <w:r>
        <w:rPr>
          <w:sz w:val="24"/>
        </w:rPr>
        <w:t>all</w:t>
      </w:r>
      <w:r>
        <w:rPr>
          <w:spacing w:val="-1"/>
          <w:sz w:val="24"/>
        </w:rPr>
        <w:t xml:space="preserve"> </w:t>
      </w:r>
      <w:r>
        <w:rPr>
          <w:sz w:val="24"/>
        </w:rPr>
        <w:t>programs,</w:t>
      </w:r>
      <w:r>
        <w:rPr>
          <w:spacing w:val="-1"/>
          <w:sz w:val="24"/>
        </w:rPr>
        <w:t xml:space="preserve"> </w:t>
      </w:r>
      <w:r>
        <w:rPr>
          <w:sz w:val="24"/>
        </w:rPr>
        <w:t>IT</w:t>
      </w:r>
      <w:r>
        <w:rPr>
          <w:spacing w:val="-3"/>
          <w:sz w:val="24"/>
        </w:rPr>
        <w:t xml:space="preserve"> </w:t>
      </w:r>
      <w:r>
        <w:rPr>
          <w:sz w:val="24"/>
        </w:rPr>
        <w:t>staff</w:t>
      </w:r>
      <w:r>
        <w:rPr>
          <w:spacing w:val="-1"/>
          <w:sz w:val="24"/>
        </w:rPr>
        <w:t xml:space="preserve"> </w:t>
      </w:r>
      <w:r>
        <w:rPr>
          <w:sz w:val="24"/>
        </w:rPr>
        <w:t>will</w:t>
      </w:r>
      <w:r>
        <w:rPr>
          <w:spacing w:val="-1"/>
          <w:sz w:val="24"/>
        </w:rPr>
        <w:t xml:space="preserve"> </w:t>
      </w:r>
      <w:r>
        <w:rPr>
          <w:sz w:val="24"/>
        </w:rPr>
        <w:t>cover</w:t>
      </w:r>
      <w:r>
        <w:rPr>
          <w:spacing w:val="-2"/>
          <w:sz w:val="24"/>
        </w:rPr>
        <w:t xml:space="preserve"> </w:t>
      </w:r>
      <w:r>
        <w:rPr>
          <w:sz w:val="24"/>
        </w:rPr>
        <w:t>the</w:t>
      </w:r>
      <w:r>
        <w:rPr>
          <w:spacing w:val="-1"/>
          <w:sz w:val="24"/>
        </w:rPr>
        <w:t xml:space="preserve"> </w:t>
      </w:r>
      <w:r>
        <w:rPr>
          <w:sz w:val="24"/>
        </w:rPr>
        <w:t>required</w:t>
      </w:r>
      <w:r>
        <w:rPr>
          <w:spacing w:val="-2"/>
          <w:sz w:val="24"/>
        </w:rPr>
        <w:t xml:space="preserve"> </w:t>
      </w:r>
      <w:r>
        <w:rPr>
          <w:sz w:val="24"/>
        </w:rPr>
        <w:t>wage</w:t>
      </w:r>
      <w:r>
        <w:rPr>
          <w:spacing w:val="-2"/>
          <w:sz w:val="24"/>
        </w:rPr>
        <w:t xml:space="preserve"> </w:t>
      </w:r>
      <w:r>
        <w:rPr>
          <w:sz w:val="24"/>
        </w:rPr>
        <w:t>matching</w:t>
      </w:r>
      <w:r>
        <w:rPr>
          <w:spacing w:val="-3"/>
          <w:sz w:val="24"/>
        </w:rPr>
        <w:t xml:space="preserve"> </w:t>
      </w:r>
      <w:r>
        <w:rPr>
          <w:sz w:val="24"/>
        </w:rPr>
        <w:t>PIRL</w:t>
      </w:r>
      <w:r>
        <w:rPr>
          <w:spacing w:val="-1"/>
          <w:sz w:val="24"/>
        </w:rPr>
        <w:t xml:space="preserve"> </w:t>
      </w:r>
      <w:r>
        <w:rPr>
          <w:spacing w:val="-2"/>
          <w:sz w:val="24"/>
        </w:rPr>
        <w:t>elements.</w:t>
      </w:r>
    </w:p>
    <w:p w14:paraId="493D5A9C" w14:textId="77777777" w:rsidR="00B730B2" w:rsidRDefault="00F118F6">
      <w:pPr>
        <w:pStyle w:val="ListParagraph"/>
        <w:numPr>
          <w:ilvl w:val="0"/>
          <w:numId w:val="4"/>
        </w:numPr>
        <w:tabs>
          <w:tab w:val="left" w:pos="662"/>
        </w:tabs>
        <w:ind w:left="662" w:hanging="358"/>
        <w:jc w:val="both"/>
        <w:rPr>
          <w:sz w:val="24"/>
        </w:rPr>
      </w:pPr>
      <w:r>
        <w:rPr>
          <w:sz w:val="24"/>
        </w:rPr>
        <w:t>Please</w:t>
      </w:r>
      <w:r>
        <w:rPr>
          <w:spacing w:val="-2"/>
          <w:sz w:val="24"/>
        </w:rPr>
        <w:t xml:space="preserve"> </w:t>
      </w:r>
      <w:r>
        <w:rPr>
          <w:sz w:val="24"/>
        </w:rPr>
        <w:t>see Attachment 2</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exact</w:t>
      </w:r>
      <w:r>
        <w:rPr>
          <w:spacing w:val="-2"/>
          <w:sz w:val="24"/>
        </w:rPr>
        <w:t xml:space="preserve"> </w:t>
      </w:r>
      <w:r>
        <w:rPr>
          <w:sz w:val="24"/>
        </w:rPr>
        <w:t>breakdown of</w:t>
      </w:r>
      <w:r>
        <w:rPr>
          <w:spacing w:val="-2"/>
          <w:sz w:val="24"/>
        </w:rPr>
        <w:t xml:space="preserve"> </w:t>
      </w:r>
      <w:r>
        <w:rPr>
          <w:sz w:val="24"/>
        </w:rPr>
        <w:t>PIRL</w:t>
      </w:r>
      <w:r>
        <w:rPr>
          <w:spacing w:val="-1"/>
          <w:sz w:val="24"/>
        </w:rPr>
        <w:t xml:space="preserve"> </w:t>
      </w:r>
      <w:r>
        <w:rPr>
          <w:sz w:val="24"/>
        </w:rPr>
        <w:t>elements</w:t>
      </w:r>
      <w:r>
        <w:rPr>
          <w:spacing w:val="-1"/>
          <w:sz w:val="24"/>
        </w:rPr>
        <w:t xml:space="preserve"> </w:t>
      </w:r>
      <w:r>
        <w:rPr>
          <w:sz w:val="24"/>
        </w:rPr>
        <w:t>covered</w:t>
      </w:r>
      <w:r>
        <w:rPr>
          <w:spacing w:val="-1"/>
          <w:sz w:val="24"/>
        </w:rPr>
        <w:t xml:space="preserve"> </w:t>
      </w:r>
      <w:r>
        <w:rPr>
          <w:sz w:val="24"/>
        </w:rPr>
        <w:t>by each</w:t>
      </w:r>
      <w:r>
        <w:rPr>
          <w:spacing w:val="2"/>
          <w:sz w:val="24"/>
        </w:rPr>
        <w:t xml:space="preserve"> </w:t>
      </w:r>
      <w:r>
        <w:rPr>
          <w:spacing w:val="-2"/>
          <w:sz w:val="24"/>
        </w:rPr>
        <w:t>Unit.</w:t>
      </w:r>
    </w:p>
    <w:p w14:paraId="493D5A9D" w14:textId="77777777" w:rsidR="00B730B2" w:rsidRDefault="00F118F6">
      <w:pPr>
        <w:pStyle w:val="Heading1"/>
        <w:spacing w:before="274"/>
        <w:rPr>
          <w:u w:val="none"/>
        </w:rPr>
      </w:pPr>
      <w:r>
        <w:t>Sample</w:t>
      </w:r>
      <w:r>
        <w:rPr>
          <w:spacing w:val="-2"/>
        </w:rPr>
        <w:t xml:space="preserve"> Creation</w:t>
      </w:r>
    </w:p>
    <w:p w14:paraId="493D5A9E" w14:textId="77777777" w:rsidR="00B730B2" w:rsidRDefault="00F118F6" w:rsidP="004E36E4">
      <w:pPr>
        <w:pStyle w:val="BodyText"/>
        <w:spacing w:before="3" w:after="3"/>
        <w:ind w:right="233"/>
        <w:jc w:val="left"/>
      </w:pPr>
      <w:r>
        <w:t>Each</w:t>
      </w:r>
      <w:r>
        <w:rPr>
          <w:spacing w:val="-1"/>
        </w:rPr>
        <w:t xml:space="preserve"> </w:t>
      </w:r>
      <w:r>
        <w:t>Workforce</w:t>
      </w:r>
      <w:r>
        <w:rPr>
          <w:spacing w:val="-1"/>
        </w:rPr>
        <w:t xml:space="preserve"> </w:t>
      </w:r>
      <w:r>
        <w:t>Development</w:t>
      </w:r>
      <w:r>
        <w:rPr>
          <w:spacing w:val="-1"/>
        </w:rPr>
        <w:t xml:space="preserve"> </w:t>
      </w:r>
      <w:r>
        <w:t>Board</w:t>
      </w:r>
      <w:r>
        <w:rPr>
          <w:spacing w:val="-2"/>
        </w:rPr>
        <w:t xml:space="preserve"> </w:t>
      </w:r>
      <w:r>
        <w:t>(WDB)</w:t>
      </w:r>
      <w:r>
        <w:rPr>
          <w:spacing w:val="-2"/>
        </w:rPr>
        <w:t xml:space="preserve"> </w:t>
      </w:r>
      <w:r>
        <w:t>will</w:t>
      </w:r>
      <w:r>
        <w:rPr>
          <w:spacing w:val="-1"/>
        </w:rPr>
        <w:t xml:space="preserve"> </w:t>
      </w:r>
      <w:r>
        <w:t>have</w:t>
      </w:r>
      <w:r>
        <w:rPr>
          <w:spacing w:val="-1"/>
        </w:rPr>
        <w:t xml:space="preserve"> </w:t>
      </w:r>
      <w:r>
        <w:t>a</w:t>
      </w:r>
      <w:r>
        <w:rPr>
          <w:spacing w:val="-2"/>
        </w:rPr>
        <w:t xml:space="preserve"> </w:t>
      </w:r>
      <w:r>
        <w:t>sample</w:t>
      </w:r>
      <w:r>
        <w:rPr>
          <w:spacing w:val="-2"/>
        </w:rPr>
        <w:t xml:space="preserve"> </w:t>
      </w:r>
      <w:r>
        <w:t>of 6</w:t>
      </w:r>
      <w:r>
        <w:rPr>
          <w:spacing w:val="-1"/>
        </w:rPr>
        <w:t xml:space="preserve"> </w:t>
      </w:r>
      <w:r>
        <w:t>cases</w:t>
      </w:r>
      <w:r>
        <w:rPr>
          <w:spacing w:val="-2"/>
        </w:rPr>
        <w:t xml:space="preserve"> </w:t>
      </w:r>
      <w:r>
        <w:t>covering</w:t>
      </w:r>
      <w:r>
        <w:rPr>
          <w:spacing w:val="-3"/>
        </w:rPr>
        <w:t xml:space="preserve"> </w:t>
      </w:r>
      <w:r>
        <w:t>each</w:t>
      </w:r>
      <w:r>
        <w:rPr>
          <w:spacing w:val="-2"/>
        </w:rPr>
        <w:t xml:space="preserve"> </w:t>
      </w:r>
      <w:r>
        <w:t>program: Title</w:t>
      </w:r>
      <w:r>
        <w:rPr>
          <w:spacing w:val="-11"/>
        </w:rPr>
        <w:t xml:space="preserve"> </w:t>
      </w:r>
      <w:r>
        <w:t>I</w:t>
      </w:r>
      <w:r>
        <w:rPr>
          <w:spacing w:val="-9"/>
        </w:rPr>
        <w:t xml:space="preserve"> </w:t>
      </w:r>
      <w:r>
        <w:t>–</w:t>
      </w:r>
      <w:r>
        <w:rPr>
          <w:spacing w:val="-9"/>
        </w:rPr>
        <w:t xml:space="preserve"> </w:t>
      </w:r>
      <w:r>
        <w:t>Adult,</w:t>
      </w:r>
      <w:r>
        <w:rPr>
          <w:spacing w:val="-9"/>
        </w:rPr>
        <w:t xml:space="preserve"> </w:t>
      </w:r>
      <w:r>
        <w:t>Title</w:t>
      </w:r>
      <w:r>
        <w:rPr>
          <w:spacing w:val="-11"/>
        </w:rPr>
        <w:t xml:space="preserve"> </w:t>
      </w:r>
      <w:r>
        <w:t>I</w:t>
      </w:r>
      <w:r>
        <w:rPr>
          <w:spacing w:val="-9"/>
        </w:rPr>
        <w:t xml:space="preserve"> </w:t>
      </w:r>
      <w:r>
        <w:t>–</w:t>
      </w:r>
      <w:r>
        <w:rPr>
          <w:spacing w:val="-10"/>
        </w:rPr>
        <w:t xml:space="preserve"> </w:t>
      </w:r>
      <w:r>
        <w:t>Dislocated</w:t>
      </w:r>
      <w:r>
        <w:rPr>
          <w:spacing w:val="-10"/>
        </w:rPr>
        <w:t xml:space="preserve"> </w:t>
      </w:r>
      <w:r>
        <w:t>Worker,</w:t>
      </w:r>
      <w:r>
        <w:rPr>
          <w:spacing w:val="-10"/>
        </w:rPr>
        <w:t xml:space="preserve"> </w:t>
      </w:r>
      <w:r>
        <w:t>Title</w:t>
      </w:r>
      <w:r>
        <w:rPr>
          <w:spacing w:val="-10"/>
        </w:rPr>
        <w:t xml:space="preserve"> </w:t>
      </w:r>
      <w:r>
        <w:t>I</w:t>
      </w:r>
      <w:r>
        <w:rPr>
          <w:spacing w:val="-8"/>
        </w:rPr>
        <w:t xml:space="preserve"> </w:t>
      </w:r>
      <w:r>
        <w:t>–</w:t>
      </w:r>
      <w:r>
        <w:rPr>
          <w:spacing w:val="-9"/>
        </w:rPr>
        <w:t xml:space="preserve"> </w:t>
      </w:r>
      <w:r>
        <w:t>Youth,</w:t>
      </w:r>
      <w:r>
        <w:rPr>
          <w:spacing w:val="-10"/>
        </w:rPr>
        <w:t xml:space="preserve"> </w:t>
      </w:r>
      <w:r>
        <w:t>and</w:t>
      </w:r>
      <w:r>
        <w:rPr>
          <w:spacing w:val="-9"/>
        </w:rPr>
        <w:t xml:space="preserve"> </w:t>
      </w:r>
      <w:r>
        <w:t>Title</w:t>
      </w:r>
      <w:r>
        <w:rPr>
          <w:spacing w:val="-9"/>
        </w:rPr>
        <w:t xml:space="preserve"> </w:t>
      </w:r>
      <w:r>
        <w:t>III</w:t>
      </w:r>
      <w:r>
        <w:rPr>
          <w:spacing w:val="-10"/>
        </w:rPr>
        <w:t xml:space="preserve"> </w:t>
      </w:r>
      <w:r>
        <w:t>–</w:t>
      </w:r>
      <w:r>
        <w:rPr>
          <w:spacing w:val="-10"/>
        </w:rPr>
        <w:t xml:space="preserve"> </w:t>
      </w:r>
      <w:r>
        <w:t>Wagner-Peyser.</w:t>
      </w:r>
      <w:r>
        <w:rPr>
          <w:spacing w:val="24"/>
        </w:rPr>
        <w:t xml:space="preserve"> </w:t>
      </w:r>
      <w:r>
        <w:t>This</w:t>
      </w:r>
      <w:r>
        <w:rPr>
          <w:spacing w:val="-10"/>
        </w:rPr>
        <w:t xml:space="preserve"> </w:t>
      </w:r>
      <w:r>
        <w:t>will yield</w:t>
      </w:r>
      <w:r>
        <w:rPr>
          <w:spacing w:val="-7"/>
        </w:rPr>
        <w:t xml:space="preserve"> </w:t>
      </w:r>
      <w:r>
        <w:t>a</w:t>
      </w:r>
      <w:r>
        <w:rPr>
          <w:spacing w:val="-8"/>
        </w:rPr>
        <w:t xml:space="preserve"> </w:t>
      </w:r>
      <w:r>
        <w:t>typical</w:t>
      </w:r>
      <w:r>
        <w:rPr>
          <w:spacing w:val="-6"/>
        </w:rPr>
        <w:t xml:space="preserve"> </w:t>
      </w:r>
      <w:r>
        <w:t>case</w:t>
      </w:r>
      <w:r>
        <w:rPr>
          <w:spacing w:val="-8"/>
        </w:rPr>
        <w:t xml:space="preserve"> </w:t>
      </w:r>
      <w:r>
        <w:t>count</w:t>
      </w:r>
      <w:r>
        <w:rPr>
          <w:spacing w:val="-7"/>
        </w:rPr>
        <w:t xml:space="preserve"> </w:t>
      </w:r>
      <w:r>
        <w:t>of</w:t>
      </w:r>
      <w:r>
        <w:rPr>
          <w:spacing w:val="-7"/>
        </w:rPr>
        <w:t xml:space="preserve"> </w:t>
      </w:r>
      <w:r>
        <w:t>24</w:t>
      </w:r>
      <w:r>
        <w:rPr>
          <w:spacing w:val="-6"/>
        </w:rPr>
        <w:t xml:space="preserve"> </w:t>
      </w:r>
      <w:r>
        <w:t>cases</w:t>
      </w:r>
      <w:r>
        <w:rPr>
          <w:spacing w:val="-8"/>
        </w:rPr>
        <w:t xml:space="preserve"> </w:t>
      </w:r>
      <w:r>
        <w:t>per</w:t>
      </w:r>
      <w:r>
        <w:rPr>
          <w:spacing w:val="-7"/>
        </w:rPr>
        <w:t xml:space="preserve"> </w:t>
      </w:r>
      <w:r>
        <w:t>WDB</w:t>
      </w:r>
      <w:r>
        <w:rPr>
          <w:spacing w:val="-8"/>
        </w:rPr>
        <w:t xml:space="preserve"> </w:t>
      </w:r>
      <w:r>
        <w:t>per</w:t>
      </w:r>
      <w:r>
        <w:rPr>
          <w:spacing w:val="-7"/>
        </w:rPr>
        <w:t xml:space="preserve"> </w:t>
      </w:r>
      <w:r>
        <w:t>program</w:t>
      </w:r>
      <w:r>
        <w:rPr>
          <w:spacing w:val="-9"/>
        </w:rPr>
        <w:t xml:space="preserve"> </w:t>
      </w:r>
      <w:r>
        <w:t>year.</w:t>
      </w:r>
      <w:r>
        <w:rPr>
          <w:spacing w:val="40"/>
        </w:rPr>
        <w:t xml:space="preserve"> </w:t>
      </w:r>
      <w:r>
        <w:t>However,</w:t>
      </w:r>
      <w:r>
        <w:rPr>
          <w:spacing w:val="-7"/>
        </w:rPr>
        <w:t xml:space="preserve"> </w:t>
      </w:r>
      <w:r>
        <w:t>in</w:t>
      </w:r>
      <w:r>
        <w:rPr>
          <w:spacing w:val="-7"/>
        </w:rPr>
        <w:t xml:space="preserve"> </w:t>
      </w:r>
      <w:r>
        <w:t>the</w:t>
      </w:r>
      <w:r>
        <w:rPr>
          <w:spacing w:val="-7"/>
        </w:rPr>
        <w:t xml:space="preserve"> </w:t>
      </w:r>
      <w:r>
        <w:t>rare</w:t>
      </w:r>
      <w:r>
        <w:rPr>
          <w:spacing w:val="-7"/>
        </w:rPr>
        <w:t xml:space="preserve"> </w:t>
      </w:r>
      <w:r>
        <w:t>instance that the</w:t>
      </w:r>
      <w:r>
        <w:rPr>
          <w:spacing w:val="-3"/>
        </w:rPr>
        <w:t xml:space="preserve"> </w:t>
      </w:r>
      <w:r>
        <w:t>total</w:t>
      </w:r>
      <w:r>
        <w:rPr>
          <w:spacing w:val="-4"/>
        </w:rPr>
        <w:t xml:space="preserve"> </w:t>
      </w:r>
      <w:r>
        <w:t>number</w:t>
      </w:r>
      <w:r>
        <w:rPr>
          <w:spacing w:val="-2"/>
        </w:rPr>
        <w:t xml:space="preserve"> </w:t>
      </w:r>
      <w:r>
        <w:t>of</w:t>
      </w:r>
      <w:r>
        <w:rPr>
          <w:spacing w:val="-3"/>
        </w:rPr>
        <w:t xml:space="preserve"> </w:t>
      </w:r>
      <w:r>
        <w:t>cases</w:t>
      </w:r>
      <w:r>
        <w:rPr>
          <w:spacing w:val="-3"/>
        </w:rPr>
        <w:t xml:space="preserve"> </w:t>
      </w:r>
      <w:r>
        <w:t>for</w:t>
      </w:r>
      <w:r>
        <w:rPr>
          <w:spacing w:val="-3"/>
        </w:rPr>
        <w:t xml:space="preserve"> </w:t>
      </w:r>
      <w:r>
        <w:t>a</w:t>
      </w:r>
      <w:r>
        <w:rPr>
          <w:spacing w:val="-3"/>
        </w:rPr>
        <w:t xml:space="preserve"> </w:t>
      </w:r>
      <w:r>
        <w:t>program</w:t>
      </w:r>
      <w:r>
        <w:rPr>
          <w:spacing w:val="-4"/>
        </w:rPr>
        <w:t xml:space="preserve"> </w:t>
      </w:r>
      <w:r>
        <w:t>being</w:t>
      </w:r>
      <w:r>
        <w:rPr>
          <w:spacing w:val="-3"/>
        </w:rPr>
        <w:t xml:space="preserve"> </w:t>
      </w:r>
      <w:r>
        <w:t>validated</w:t>
      </w:r>
      <w:r>
        <w:rPr>
          <w:spacing w:val="-1"/>
        </w:rPr>
        <w:t xml:space="preserve"> </w:t>
      </w:r>
      <w:r>
        <w:t>is</w:t>
      </w:r>
      <w:r>
        <w:rPr>
          <w:spacing w:val="-3"/>
        </w:rPr>
        <w:t xml:space="preserve"> </w:t>
      </w:r>
      <w:r>
        <w:t>less</w:t>
      </w:r>
      <w:r>
        <w:rPr>
          <w:spacing w:val="-5"/>
        </w:rPr>
        <w:t xml:space="preserve"> </w:t>
      </w:r>
      <w:r>
        <w:t>than</w:t>
      </w:r>
      <w:r>
        <w:rPr>
          <w:spacing w:val="-2"/>
        </w:rPr>
        <w:t xml:space="preserve"> </w:t>
      </w:r>
      <w:r>
        <w:t>6,</w:t>
      </w:r>
      <w:r>
        <w:rPr>
          <w:spacing w:val="-5"/>
        </w:rPr>
        <w:t xml:space="preserve"> </w:t>
      </w:r>
      <w:r>
        <w:t>all</w:t>
      </w:r>
      <w:r>
        <w:rPr>
          <w:spacing w:val="-2"/>
        </w:rPr>
        <w:t xml:space="preserve"> </w:t>
      </w:r>
      <w:r>
        <w:t>cases</w:t>
      </w:r>
      <w:r>
        <w:rPr>
          <w:spacing w:val="-3"/>
        </w:rPr>
        <w:t xml:space="preserve"> </w:t>
      </w:r>
      <w:r>
        <w:t>for</w:t>
      </w:r>
      <w:r>
        <w:rPr>
          <w:spacing w:val="-5"/>
        </w:rPr>
        <w:t xml:space="preserve"> </w:t>
      </w:r>
      <w:r>
        <w:t>that</w:t>
      </w:r>
      <w:r>
        <w:rPr>
          <w:spacing w:val="-4"/>
        </w:rPr>
        <w:t xml:space="preserve"> </w:t>
      </w:r>
      <w:r>
        <w:t>program</w:t>
      </w:r>
      <w:r>
        <w:rPr>
          <w:spacing w:val="-1"/>
        </w:rPr>
        <w:t xml:space="preserve"> </w:t>
      </w:r>
      <w:r>
        <w:t>will be</w:t>
      </w:r>
      <w:r>
        <w:rPr>
          <w:spacing w:val="-1"/>
        </w:rPr>
        <w:t xml:space="preserve"> </w:t>
      </w:r>
      <w:r>
        <w:t>reviewed</w:t>
      </w:r>
      <w:r>
        <w:rPr>
          <w:spacing w:val="-1"/>
        </w:rPr>
        <w:t xml:space="preserve"> </w:t>
      </w:r>
      <w:r>
        <w:t>and</w:t>
      </w:r>
      <w:r>
        <w:rPr>
          <w:spacing w:val="-1"/>
        </w:rPr>
        <w:t xml:space="preserve"> </w:t>
      </w:r>
      <w:r>
        <w:t>the</w:t>
      </w:r>
      <w:r>
        <w:rPr>
          <w:spacing w:val="-1"/>
        </w:rPr>
        <w:t xml:space="preserve"> </w:t>
      </w:r>
      <w:r>
        <w:t>total</w:t>
      </w:r>
      <w:r>
        <w:rPr>
          <w:spacing w:val="-1"/>
        </w:rPr>
        <w:t xml:space="preserve"> </w:t>
      </w:r>
      <w:r>
        <w:t>case</w:t>
      </w:r>
      <w:r>
        <w:rPr>
          <w:spacing w:val="-1"/>
        </w:rPr>
        <w:t xml:space="preserve"> </w:t>
      </w:r>
      <w:r>
        <w:t>count</w:t>
      </w:r>
      <w:r>
        <w:rPr>
          <w:spacing w:val="-1"/>
        </w:rPr>
        <w:t xml:space="preserve"> </w:t>
      </w:r>
      <w:r>
        <w:t>for</w:t>
      </w:r>
      <w:r>
        <w:rPr>
          <w:spacing w:val="-1"/>
        </w:rPr>
        <w:t xml:space="preserve"> </w:t>
      </w:r>
      <w:r>
        <w:t>a</w:t>
      </w:r>
      <w:r>
        <w:rPr>
          <w:spacing w:val="-1"/>
        </w:rPr>
        <w:t xml:space="preserve"> </w:t>
      </w:r>
      <w:r>
        <w:t>particular</w:t>
      </w:r>
      <w:r>
        <w:rPr>
          <w:spacing w:val="-1"/>
        </w:rPr>
        <w:t xml:space="preserve"> </w:t>
      </w:r>
      <w:r>
        <w:t>WDB</w:t>
      </w:r>
      <w:r>
        <w:rPr>
          <w:spacing w:val="-2"/>
        </w:rPr>
        <w:t xml:space="preserve"> </w:t>
      </w:r>
      <w:r>
        <w:t>may</w:t>
      </w:r>
      <w:r>
        <w:rPr>
          <w:spacing w:val="-1"/>
        </w:rPr>
        <w:t xml:space="preserve"> </w:t>
      </w:r>
      <w:r>
        <w:t>fall</w:t>
      </w:r>
      <w:r>
        <w:rPr>
          <w:spacing w:val="-1"/>
        </w:rPr>
        <w:t xml:space="preserve"> </w:t>
      </w:r>
      <w:r>
        <w:t>below</w:t>
      </w:r>
      <w:r>
        <w:rPr>
          <w:spacing w:val="-3"/>
        </w:rPr>
        <w:t xml:space="preserve"> </w:t>
      </w:r>
      <w:r>
        <w:t>24</w:t>
      </w:r>
      <w:r>
        <w:rPr>
          <w:spacing w:val="-1"/>
        </w:rPr>
        <w:t xml:space="preserve"> </w:t>
      </w:r>
      <w:r>
        <w:t>for</w:t>
      </w:r>
      <w:r>
        <w:rPr>
          <w:spacing w:val="-1"/>
        </w:rPr>
        <w:t xml:space="preserve"> </w:t>
      </w:r>
      <w:r>
        <w:t>that</w:t>
      </w:r>
      <w:r>
        <w:rPr>
          <w:spacing w:val="-1"/>
        </w:rPr>
        <w:t xml:space="preserve"> </w:t>
      </w:r>
      <w:r>
        <w:t>program year.</w:t>
      </w:r>
    </w:p>
    <w:p w14:paraId="3AD96472" w14:textId="77777777" w:rsidR="00484635" w:rsidRDefault="00484635">
      <w:pPr>
        <w:pStyle w:val="BodyText"/>
        <w:spacing w:before="3" w:after="3"/>
        <w:ind w:right="233"/>
      </w:pP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2389"/>
        <w:gridCol w:w="1912"/>
      </w:tblGrid>
      <w:tr w:rsidR="00B730B2" w14:paraId="493D5AA0" w14:textId="77777777">
        <w:trPr>
          <w:trHeight w:val="502"/>
        </w:trPr>
        <w:tc>
          <w:tcPr>
            <w:tcW w:w="5812" w:type="dxa"/>
            <w:gridSpan w:val="3"/>
            <w:shd w:val="clear" w:color="auto" w:fill="D9D9D9"/>
          </w:tcPr>
          <w:p w14:paraId="493D5A9F" w14:textId="77777777" w:rsidR="00B730B2" w:rsidRDefault="00F118F6">
            <w:pPr>
              <w:pStyle w:val="TableParagraph"/>
              <w:spacing w:before="113"/>
              <w:ind w:left="176"/>
              <w:jc w:val="left"/>
              <w:rPr>
                <w:b/>
                <w:sz w:val="24"/>
              </w:rPr>
            </w:pPr>
            <w:r>
              <w:rPr>
                <w:b/>
                <w:sz w:val="24"/>
              </w:rPr>
              <w:t>Sample</w:t>
            </w:r>
            <w:r>
              <w:rPr>
                <w:b/>
                <w:spacing w:val="-4"/>
                <w:sz w:val="24"/>
              </w:rPr>
              <w:t xml:space="preserve"> </w:t>
            </w:r>
            <w:r>
              <w:rPr>
                <w:b/>
                <w:sz w:val="24"/>
              </w:rPr>
              <w:t>Size for Each Workforce</w:t>
            </w:r>
            <w:r>
              <w:rPr>
                <w:b/>
                <w:spacing w:val="-2"/>
                <w:sz w:val="24"/>
              </w:rPr>
              <w:t xml:space="preserve"> </w:t>
            </w:r>
            <w:r>
              <w:rPr>
                <w:b/>
                <w:sz w:val="24"/>
              </w:rPr>
              <w:t xml:space="preserve">Development </w:t>
            </w:r>
            <w:r>
              <w:rPr>
                <w:b/>
                <w:spacing w:val="-2"/>
                <w:sz w:val="24"/>
              </w:rPr>
              <w:t>Board</w:t>
            </w:r>
          </w:p>
        </w:tc>
      </w:tr>
      <w:tr w:rsidR="00B730B2" w14:paraId="493D5AA3" w14:textId="77777777">
        <w:trPr>
          <w:trHeight w:val="505"/>
        </w:trPr>
        <w:tc>
          <w:tcPr>
            <w:tcW w:w="3900" w:type="dxa"/>
            <w:gridSpan w:val="2"/>
            <w:shd w:val="clear" w:color="auto" w:fill="D9D9D9"/>
          </w:tcPr>
          <w:p w14:paraId="493D5AA1" w14:textId="77777777" w:rsidR="00B730B2" w:rsidRDefault="00F118F6">
            <w:pPr>
              <w:pStyle w:val="TableParagraph"/>
              <w:spacing w:before="114"/>
              <w:ind w:left="1117"/>
              <w:jc w:val="left"/>
              <w:rPr>
                <w:b/>
                <w:sz w:val="24"/>
              </w:rPr>
            </w:pPr>
            <w:r>
              <w:rPr>
                <w:b/>
                <w:sz w:val="24"/>
              </w:rPr>
              <w:t>WIOA</w:t>
            </w:r>
            <w:r>
              <w:rPr>
                <w:b/>
                <w:spacing w:val="-1"/>
                <w:sz w:val="24"/>
              </w:rPr>
              <w:t xml:space="preserve"> </w:t>
            </w:r>
            <w:r>
              <w:rPr>
                <w:b/>
                <w:spacing w:val="-2"/>
                <w:sz w:val="24"/>
              </w:rPr>
              <w:t>Program</w:t>
            </w:r>
          </w:p>
        </w:tc>
        <w:tc>
          <w:tcPr>
            <w:tcW w:w="1912" w:type="dxa"/>
            <w:shd w:val="clear" w:color="auto" w:fill="D9D9D9"/>
          </w:tcPr>
          <w:p w14:paraId="493D5AA2" w14:textId="77777777" w:rsidR="00B730B2" w:rsidRDefault="00F118F6">
            <w:pPr>
              <w:pStyle w:val="TableParagraph"/>
              <w:spacing w:before="114"/>
              <w:ind w:right="4"/>
              <w:rPr>
                <w:b/>
                <w:sz w:val="24"/>
              </w:rPr>
            </w:pPr>
            <w:r>
              <w:rPr>
                <w:b/>
                <w:sz w:val="24"/>
              </w:rPr>
              <w:t>Sample</w:t>
            </w:r>
            <w:r>
              <w:rPr>
                <w:b/>
                <w:spacing w:val="-4"/>
                <w:sz w:val="24"/>
              </w:rPr>
              <w:t xml:space="preserve"> Size</w:t>
            </w:r>
          </w:p>
        </w:tc>
      </w:tr>
      <w:tr w:rsidR="00B730B2" w14:paraId="493D5AA7" w14:textId="77777777">
        <w:trPr>
          <w:trHeight w:val="503"/>
        </w:trPr>
        <w:tc>
          <w:tcPr>
            <w:tcW w:w="1511" w:type="dxa"/>
          </w:tcPr>
          <w:p w14:paraId="493D5AA4" w14:textId="77777777" w:rsidR="00B730B2" w:rsidRDefault="00F118F6">
            <w:pPr>
              <w:pStyle w:val="TableParagraph"/>
              <w:ind w:left="26"/>
              <w:rPr>
                <w:sz w:val="24"/>
              </w:rPr>
            </w:pPr>
            <w:r>
              <w:rPr>
                <w:sz w:val="24"/>
              </w:rPr>
              <w:t>Title</w:t>
            </w:r>
            <w:r>
              <w:rPr>
                <w:spacing w:val="-2"/>
                <w:sz w:val="24"/>
              </w:rPr>
              <w:t xml:space="preserve"> </w:t>
            </w:r>
            <w:r>
              <w:rPr>
                <w:spacing w:val="-12"/>
                <w:sz w:val="24"/>
              </w:rPr>
              <w:t>I</w:t>
            </w:r>
          </w:p>
        </w:tc>
        <w:tc>
          <w:tcPr>
            <w:tcW w:w="2389" w:type="dxa"/>
          </w:tcPr>
          <w:p w14:paraId="493D5AA5" w14:textId="77777777" w:rsidR="00B730B2" w:rsidRDefault="00F118F6">
            <w:pPr>
              <w:pStyle w:val="TableParagraph"/>
              <w:ind w:left="14" w:right="2"/>
              <w:rPr>
                <w:sz w:val="24"/>
              </w:rPr>
            </w:pPr>
            <w:r>
              <w:rPr>
                <w:spacing w:val="-2"/>
                <w:sz w:val="24"/>
              </w:rPr>
              <w:t>Adult</w:t>
            </w:r>
          </w:p>
        </w:tc>
        <w:tc>
          <w:tcPr>
            <w:tcW w:w="1912" w:type="dxa"/>
          </w:tcPr>
          <w:p w14:paraId="493D5AA6" w14:textId="77777777" w:rsidR="00B730B2" w:rsidRDefault="00F118F6">
            <w:pPr>
              <w:pStyle w:val="TableParagraph"/>
              <w:rPr>
                <w:sz w:val="24"/>
              </w:rPr>
            </w:pPr>
            <w:r>
              <w:rPr>
                <w:spacing w:val="-10"/>
                <w:sz w:val="24"/>
              </w:rPr>
              <w:t>6</w:t>
            </w:r>
          </w:p>
        </w:tc>
      </w:tr>
      <w:tr w:rsidR="00B730B2" w14:paraId="493D5AAB" w14:textId="77777777">
        <w:trPr>
          <w:trHeight w:val="502"/>
        </w:trPr>
        <w:tc>
          <w:tcPr>
            <w:tcW w:w="1511" w:type="dxa"/>
          </w:tcPr>
          <w:p w14:paraId="493D5AA8" w14:textId="77777777" w:rsidR="00B730B2" w:rsidRDefault="00F118F6">
            <w:pPr>
              <w:pStyle w:val="TableParagraph"/>
              <w:ind w:left="26"/>
              <w:rPr>
                <w:sz w:val="24"/>
              </w:rPr>
            </w:pPr>
            <w:r>
              <w:rPr>
                <w:sz w:val="24"/>
              </w:rPr>
              <w:t>Title</w:t>
            </w:r>
            <w:r>
              <w:rPr>
                <w:spacing w:val="-2"/>
                <w:sz w:val="24"/>
              </w:rPr>
              <w:t xml:space="preserve"> </w:t>
            </w:r>
            <w:r>
              <w:rPr>
                <w:spacing w:val="-12"/>
                <w:sz w:val="24"/>
              </w:rPr>
              <w:t>I</w:t>
            </w:r>
          </w:p>
        </w:tc>
        <w:tc>
          <w:tcPr>
            <w:tcW w:w="2389" w:type="dxa"/>
          </w:tcPr>
          <w:p w14:paraId="493D5AA9" w14:textId="77777777" w:rsidR="00B730B2" w:rsidRDefault="00F118F6">
            <w:pPr>
              <w:pStyle w:val="TableParagraph"/>
              <w:ind w:left="14" w:right="2"/>
              <w:rPr>
                <w:sz w:val="24"/>
              </w:rPr>
            </w:pPr>
            <w:r>
              <w:rPr>
                <w:sz w:val="24"/>
              </w:rPr>
              <w:t>Dislocated</w:t>
            </w:r>
            <w:r>
              <w:rPr>
                <w:spacing w:val="-3"/>
                <w:sz w:val="24"/>
              </w:rPr>
              <w:t xml:space="preserve"> </w:t>
            </w:r>
            <w:r>
              <w:rPr>
                <w:spacing w:val="-2"/>
                <w:sz w:val="24"/>
              </w:rPr>
              <w:t>Worker</w:t>
            </w:r>
          </w:p>
        </w:tc>
        <w:tc>
          <w:tcPr>
            <w:tcW w:w="1912" w:type="dxa"/>
          </w:tcPr>
          <w:p w14:paraId="493D5AAA" w14:textId="77777777" w:rsidR="00B730B2" w:rsidRDefault="00F118F6">
            <w:pPr>
              <w:pStyle w:val="TableParagraph"/>
              <w:rPr>
                <w:sz w:val="24"/>
              </w:rPr>
            </w:pPr>
            <w:r>
              <w:rPr>
                <w:spacing w:val="-10"/>
                <w:sz w:val="24"/>
              </w:rPr>
              <w:t>6</w:t>
            </w:r>
          </w:p>
        </w:tc>
      </w:tr>
      <w:tr w:rsidR="00B730B2" w14:paraId="493D5AAF" w14:textId="77777777">
        <w:trPr>
          <w:trHeight w:val="504"/>
        </w:trPr>
        <w:tc>
          <w:tcPr>
            <w:tcW w:w="1511" w:type="dxa"/>
          </w:tcPr>
          <w:p w14:paraId="493D5AAC" w14:textId="77777777" w:rsidR="00B730B2" w:rsidRDefault="00F118F6">
            <w:pPr>
              <w:pStyle w:val="TableParagraph"/>
              <w:spacing w:before="111"/>
              <w:ind w:left="26"/>
              <w:rPr>
                <w:sz w:val="24"/>
              </w:rPr>
            </w:pPr>
            <w:r>
              <w:rPr>
                <w:sz w:val="24"/>
              </w:rPr>
              <w:t>Title</w:t>
            </w:r>
            <w:r>
              <w:rPr>
                <w:spacing w:val="-2"/>
                <w:sz w:val="24"/>
              </w:rPr>
              <w:t xml:space="preserve"> </w:t>
            </w:r>
            <w:r>
              <w:rPr>
                <w:spacing w:val="-12"/>
                <w:sz w:val="24"/>
              </w:rPr>
              <w:t>I</w:t>
            </w:r>
          </w:p>
        </w:tc>
        <w:tc>
          <w:tcPr>
            <w:tcW w:w="2389" w:type="dxa"/>
          </w:tcPr>
          <w:p w14:paraId="493D5AAD" w14:textId="77777777" w:rsidR="00B730B2" w:rsidRDefault="00F118F6">
            <w:pPr>
              <w:pStyle w:val="TableParagraph"/>
              <w:spacing w:before="111"/>
              <w:ind w:left="14"/>
              <w:rPr>
                <w:sz w:val="24"/>
              </w:rPr>
            </w:pPr>
            <w:r>
              <w:rPr>
                <w:spacing w:val="-4"/>
                <w:sz w:val="24"/>
              </w:rPr>
              <w:t>Youth</w:t>
            </w:r>
          </w:p>
        </w:tc>
        <w:tc>
          <w:tcPr>
            <w:tcW w:w="1912" w:type="dxa"/>
          </w:tcPr>
          <w:p w14:paraId="493D5AAE" w14:textId="77777777" w:rsidR="00B730B2" w:rsidRDefault="00F118F6">
            <w:pPr>
              <w:pStyle w:val="TableParagraph"/>
              <w:spacing w:before="111"/>
              <w:rPr>
                <w:sz w:val="24"/>
              </w:rPr>
            </w:pPr>
            <w:r>
              <w:rPr>
                <w:spacing w:val="-10"/>
                <w:sz w:val="24"/>
              </w:rPr>
              <w:t>6</w:t>
            </w:r>
          </w:p>
        </w:tc>
      </w:tr>
      <w:tr w:rsidR="00B730B2" w14:paraId="493D5AB3" w14:textId="77777777">
        <w:trPr>
          <w:trHeight w:val="502"/>
        </w:trPr>
        <w:tc>
          <w:tcPr>
            <w:tcW w:w="1511" w:type="dxa"/>
          </w:tcPr>
          <w:p w14:paraId="493D5AB0" w14:textId="77777777" w:rsidR="00B730B2" w:rsidRDefault="00F118F6">
            <w:pPr>
              <w:pStyle w:val="TableParagraph"/>
              <w:ind w:left="26" w:right="3"/>
              <w:rPr>
                <w:sz w:val="24"/>
              </w:rPr>
            </w:pPr>
            <w:r>
              <w:rPr>
                <w:sz w:val="24"/>
              </w:rPr>
              <w:t>Title</w:t>
            </w:r>
            <w:r>
              <w:rPr>
                <w:spacing w:val="-2"/>
                <w:sz w:val="24"/>
              </w:rPr>
              <w:t xml:space="preserve"> </w:t>
            </w:r>
            <w:r>
              <w:rPr>
                <w:spacing w:val="-5"/>
                <w:sz w:val="24"/>
              </w:rPr>
              <w:t>III</w:t>
            </w:r>
          </w:p>
        </w:tc>
        <w:tc>
          <w:tcPr>
            <w:tcW w:w="2389" w:type="dxa"/>
          </w:tcPr>
          <w:p w14:paraId="493D5AB1" w14:textId="77777777" w:rsidR="00B730B2" w:rsidRDefault="00F118F6">
            <w:pPr>
              <w:pStyle w:val="TableParagraph"/>
              <w:ind w:left="14"/>
              <w:rPr>
                <w:sz w:val="24"/>
              </w:rPr>
            </w:pPr>
            <w:r>
              <w:rPr>
                <w:sz w:val="24"/>
              </w:rPr>
              <w:t>Wagner-</w:t>
            </w:r>
            <w:r>
              <w:rPr>
                <w:spacing w:val="-2"/>
                <w:sz w:val="24"/>
              </w:rPr>
              <w:t>Peyser</w:t>
            </w:r>
          </w:p>
        </w:tc>
        <w:tc>
          <w:tcPr>
            <w:tcW w:w="1912" w:type="dxa"/>
          </w:tcPr>
          <w:p w14:paraId="493D5AB2" w14:textId="77777777" w:rsidR="00B730B2" w:rsidRDefault="00F118F6">
            <w:pPr>
              <w:pStyle w:val="TableParagraph"/>
              <w:rPr>
                <w:sz w:val="24"/>
              </w:rPr>
            </w:pPr>
            <w:r>
              <w:rPr>
                <w:spacing w:val="-10"/>
                <w:sz w:val="24"/>
              </w:rPr>
              <w:t>6</w:t>
            </w:r>
          </w:p>
        </w:tc>
      </w:tr>
      <w:tr w:rsidR="00B730B2" w14:paraId="493D5AB6" w14:textId="77777777">
        <w:trPr>
          <w:trHeight w:val="720"/>
        </w:trPr>
        <w:tc>
          <w:tcPr>
            <w:tcW w:w="3900" w:type="dxa"/>
            <w:gridSpan w:val="2"/>
          </w:tcPr>
          <w:p w14:paraId="493D5AB4" w14:textId="77777777" w:rsidR="00B730B2" w:rsidRDefault="00F118F6">
            <w:pPr>
              <w:pStyle w:val="TableParagraph"/>
              <w:spacing w:before="80"/>
              <w:ind w:left="982" w:right="676" w:hanging="327"/>
              <w:jc w:val="left"/>
              <w:rPr>
                <w:sz w:val="24"/>
              </w:rPr>
            </w:pPr>
            <w:r>
              <w:rPr>
                <w:sz w:val="24"/>
              </w:rPr>
              <w:t>Total</w:t>
            </w:r>
            <w:r>
              <w:rPr>
                <w:spacing w:val="-15"/>
                <w:sz w:val="24"/>
              </w:rPr>
              <w:t xml:space="preserve"> </w:t>
            </w:r>
            <w:r>
              <w:rPr>
                <w:sz w:val="24"/>
              </w:rPr>
              <w:t>Cases</w:t>
            </w:r>
            <w:r>
              <w:rPr>
                <w:spacing w:val="-15"/>
                <w:sz w:val="24"/>
              </w:rPr>
              <w:t xml:space="preserve"> </w:t>
            </w:r>
            <w:r>
              <w:rPr>
                <w:sz w:val="24"/>
              </w:rPr>
              <w:t>per</w:t>
            </w:r>
            <w:r>
              <w:rPr>
                <w:spacing w:val="-15"/>
                <w:sz w:val="24"/>
              </w:rPr>
              <w:t xml:space="preserve"> </w:t>
            </w:r>
            <w:r>
              <w:rPr>
                <w:sz w:val="24"/>
              </w:rPr>
              <w:t>Workforce Development Board</w:t>
            </w:r>
          </w:p>
        </w:tc>
        <w:tc>
          <w:tcPr>
            <w:tcW w:w="1912" w:type="dxa"/>
          </w:tcPr>
          <w:p w14:paraId="493D5AB5" w14:textId="77777777" w:rsidR="00B730B2" w:rsidRDefault="00F118F6">
            <w:pPr>
              <w:pStyle w:val="TableParagraph"/>
              <w:spacing w:before="218"/>
              <w:ind w:right="9"/>
              <w:rPr>
                <w:sz w:val="24"/>
              </w:rPr>
            </w:pPr>
            <w:r>
              <w:rPr>
                <w:spacing w:val="-5"/>
                <w:sz w:val="24"/>
              </w:rPr>
              <w:t>24</w:t>
            </w:r>
          </w:p>
        </w:tc>
      </w:tr>
    </w:tbl>
    <w:p w14:paraId="493D5AB7" w14:textId="77777777" w:rsidR="00B730B2" w:rsidRDefault="00B730B2">
      <w:pPr>
        <w:pStyle w:val="BodyText"/>
        <w:spacing w:before="3"/>
        <w:ind w:left="0"/>
        <w:jc w:val="left"/>
      </w:pPr>
    </w:p>
    <w:p w14:paraId="493D5AB9" w14:textId="77777777" w:rsidR="00B730B2" w:rsidRDefault="00B730B2" w:rsidP="00EF279E">
      <w:pPr>
        <w:pStyle w:val="BodyText"/>
        <w:ind w:right="234"/>
      </w:pPr>
    </w:p>
    <w:p w14:paraId="493D5ABA" w14:textId="77777777" w:rsidR="00B730B2" w:rsidRDefault="00F118F6">
      <w:pPr>
        <w:pStyle w:val="Heading1"/>
        <w:spacing w:line="274" w:lineRule="exact"/>
        <w:jc w:val="left"/>
        <w:rPr>
          <w:u w:val="none"/>
        </w:rPr>
      </w:pPr>
      <w:r>
        <w:rPr>
          <w:spacing w:val="-2"/>
        </w:rPr>
        <w:t>Timeframe</w:t>
      </w:r>
    </w:p>
    <w:p w14:paraId="493D5ABB" w14:textId="77777777" w:rsidR="00B730B2" w:rsidRDefault="00F118F6">
      <w:pPr>
        <w:pStyle w:val="ListParagraph"/>
        <w:numPr>
          <w:ilvl w:val="1"/>
          <w:numId w:val="4"/>
        </w:numPr>
        <w:tabs>
          <w:tab w:val="left" w:pos="979"/>
        </w:tabs>
        <w:spacing w:line="274" w:lineRule="exact"/>
        <w:rPr>
          <w:b/>
          <w:sz w:val="24"/>
        </w:rPr>
      </w:pPr>
      <w:r>
        <w:rPr>
          <w:b/>
          <w:sz w:val="24"/>
        </w:rPr>
        <w:t>Performance</w:t>
      </w:r>
      <w:r>
        <w:rPr>
          <w:b/>
          <w:spacing w:val="-2"/>
          <w:sz w:val="24"/>
        </w:rPr>
        <w:t xml:space="preserve"> </w:t>
      </w:r>
      <w:r>
        <w:rPr>
          <w:b/>
          <w:sz w:val="24"/>
        </w:rPr>
        <w:t>Unit</w:t>
      </w:r>
      <w:r>
        <w:rPr>
          <w:b/>
          <w:spacing w:val="1"/>
          <w:sz w:val="24"/>
        </w:rPr>
        <w:t xml:space="preserve"> </w:t>
      </w:r>
      <w:r>
        <w:rPr>
          <w:b/>
          <w:sz w:val="24"/>
        </w:rPr>
        <w:t>and</w:t>
      </w:r>
      <w:r>
        <w:rPr>
          <w:b/>
          <w:spacing w:val="-4"/>
          <w:sz w:val="24"/>
        </w:rPr>
        <w:t xml:space="preserve"> </w:t>
      </w:r>
      <w:r>
        <w:rPr>
          <w:b/>
          <w:sz w:val="24"/>
        </w:rPr>
        <w:t xml:space="preserve">Regional </w:t>
      </w:r>
      <w:r>
        <w:rPr>
          <w:b/>
          <w:spacing w:val="-2"/>
          <w:sz w:val="24"/>
        </w:rPr>
        <w:t>Analysts</w:t>
      </w:r>
    </w:p>
    <w:p w14:paraId="493D5ABC" w14:textId="77777777" w:rsidR="00B730B2" w:rsidRDefault="00F118F6" w:rsidP="004E36E4">
      <w:pPr>
        <w:pStyle w:val="ListParagraph"/>
        <w:numPr>
          <w:ilvl w:val="2"/>
          <w:numId w:val="4"/>
        </w:numPr>
        <w:tabs>
          <w:tab w:val="left" w:pos="1699"/>
        </w:tabs>
        <w:spacing w:before="3"/>
        <w:ind w:right="238"/>
        <w:rPr>
          <w:sz w:val="24"/>
          <w:szCs w:val="24"/>
        </w:rPr>
      </w:pPr>
      <w:r w:rsidRPr="4F51FD1B">
        <w:rPr>
          <w:sz w:val="24"/>
          <w:szCs w:val="24"/>
        </w:rPr>
        <w:t>Data Validation by Performance staff and the Regional Analysts will be completed from the third quarter to the fourth quarter of each program year with all validation reviews to be concluded no later than May 31 of each program year to ensure sufficient</w:t>
      </w:r>
      <w:r w:rsidRPr="4F51FD1B">
        <w:rPr>
          <w:spacing w:val="-5"/>
          <w:sz w:val="24"/>
          <w:szCs w:val="24"/>
        </w:rPr>
        <w:t xml:space="preserve"> </w:t>
      </w:r>
      <w:r w:rsidRPr="4F51FD1B">
        <w:rPr>
          <w:sz w:val="24"/>
          <w:szCs w:val="24"/>
        </w:rPr>
        <w:t>time</w:t>
      </w:r>
      <w:r w:rsidRPr="4F51FD1B">
        <w:rPr>
          <w:spacing w:val="-5"/>
          <w:sz w:val="24"/>
          <w:szCs w:val="24"/>
        </w:rPr>
        <w:t xml:space="preserve"> </w:t>
      </w:r>
      <w:r w:rsidRPr="4F51FD1B">
        <w:rPr>
          <w:sz w:val="24"/>
          <w:szCs w:val="24"/>
        </w:rPr>
        <w:t>for</w:t>
      </w:r>
      <w:r w:rsidRPr="4F51FD1B">
        <w:rPr>
          <w:spacing w:val="-7"/>
          <w:sz w:val="24"/>
          <w:szCs w:val="24"/>
        </w:rPr>
        <w:t xml:space="preserve"> </w:t>
      </w:r>
      <w:r w:rsidRPr="4F51FD1B">
        <w:rPr>
          <w:sz w:val="24"/>
          <w:szCs w:val="24"/>
        </w:rPr>
        <w:t>corrective</w:t>
      </w:r>
      <w:r w:rsidRPr="4F51FD1B">
        <w:rPr>
          <w:spacing w:val="-7"/>
          <w:sz w:val="24"/>
          <w:szCs w:val="24"/>
        </w:rPr>
        <w:t xml:space="preserve"> </w:t>
      </w:r>
      <w:r w:rsidRPr="4F51FD1B">
        <w:rPr>
          <w:sz w:val="24"/>
          <w:szCs w:val="24"/>
        </w:rPr>
        <w:t>actions</w:t>
      </w:r>
      <w:r w:rsidRPr="4F51FD1B">
        <w:rPr>
          <w:spacing w:val="-8"/>
          <w:sz w:val="24"/>
          <w:szCs w:val="24"/>
        </w:rPr>
        <w:t xml:space="preserve"> </w:t>
      </w:r>
      <w:r w:rsidRPr="4F51FD1B">
        <w:rPr>
          <w:sz w:val="24"/>
          <w:szCs w:val="24"/>
        </w:rPr>
        <w:t>to</w:t>
      </w:r>
      <w:r w:rsidRPr="4F51FD1B">
        <w:rPr>
          <w:spacing w:val="-6"/>
          <w:sz w:val="24"/>
          <w:szCs w:val="24"/>
        </w:rPr>
        <w:t xml:space="preserve"> </w:t>
      </w:r>
      <w:r w:rsidRPr="4F51FD1B">
        <w:rPr>
          <w:sz w:val="24"/>
          <w:szCs w:val="24"/>
        </w:rPr>
        <w:t>be</w:t>
      </w:r>
      <w:r w:rsidRPr="4F51FD1B">
        <w:rPr>
          <w:spacing w:val="-6"/>
          <w:sz w:val="24"/>
          <w:szCs w:val="24"/>
        </w:rPr>
        <w:t xml:space="preserve"> </w:t>
      </w:r>
      <w:r w:rsidRPr="4F51FD1B">
        <w:rPr>
          <w:sz w:val="24"/>
          <w:szCs w:val="24"/>
        </w:rPr>
        <w:t>issued</w:t>
      </w:r>
      <w:r w:rsidRPr="4F51FD1B">
        <w:rPr>
          <w:spacing w:val="-9"/>
          <w:sz w:val="24"/>
          <w:szCs w:val="24"/>
        </w:rPr>
        <w:t xml:space="preserve"> </w:t>
      </w:r>
      <w:r w:rsidRPr="4F51FD1B">
        <w:rPr>
          <w:sz w:val="24"/>
          <w:szCs w:val="24"/>
        </w:rPr>
        <w:t>and</w:t>
      </w:r>
      <w:r w:rsidRPr="4F51FD1B">
        <w:rPr>
          <w:spacing w:val="-6"/>
          <w:sz w:val="24"/>
          <w:szCs w:val="24"/>
        </w:rPr>
        <w:t xml:space="preserve"> </w:t>
      </w:r>
      <w:r w:rsidRPr="4F51FD1B">
        <w:rPr>
          <w:sz w:val="24"/>
          <w:szCs w:val="24"/>
        </w:rPr>
        <w:t>completed.</w:t>
      </w:r>
      <w:r w:rsidRPr="4F51FD1B">
        <w:rPr>
          <w:spacing w:val="40"/>
          <w:sz w:val="24"/>
          <w:szCs w:val="24"/>
        </w:rPr>
        <w:t xml:space="preserve"> </w:t>
      </w:r>
      <w:r w:rsidRPr="4F51FD1B">
        <w:rPr>
          <w:sz w:val="24"/>
          <w:szCs w:val="24"/>
        </w:rPr>
        <w:t>On</w:t>
      </w:r>
      <w:r w:rsidRPr="4F51FD1B">
        <w:rPr>
          <w:spacing w:val="-4"/>
          <w:sz w:val="24"/>
          <w:szCs w:val="24"/>
        </w:rPr>
        <w:t xml:space="preserve"> </w:t>
      </w:r>
      <w:r w:rsidRPr="4F51FD1B">
        <w:rPr>
          <w:sz w:val="24"/>
          <w:szCs w:val="24"/>
        </w:rPr>
        <w:t>December</w:t>
      </w:r>
      <w:r w:rsidRPr="4F51FD1B">
        <w:rPr>
          <w:spacing w:val="-4"/>
          <w:sz w:val="24"/>
          <w:szCs w:val="24"/>
        </w:rPr>
        <w:t xml:space="preserve"> </w:t>
      </w:r>
      <w:r w:rsidRPr="4F51FD1B">
        <w:rPr>
          <w:sz w:val="24"/>
          <w:szCs w:val="24"/>
        </w:rPr>
        <w:t>1</w:t>
      </w:r>
      <w:r w:rsidRPr="4F51FD1B">
        <w:rPr>
          <w:spacing w:val="-7"/>
          <w:sz w:val="24"/>
          <w:szCs w:val="24"/>
        </w:rPr>
        <w:t xml:space="preserve"> </w:t>
      </w:r>
      <w:r w:rsidRPr="4F51FD1B">
        <w:rPr>
          <w:sz w:val="24"/>
          <w:szCs w:val="24"/>
        </w:rPr>
        <w:t>(or</w:t>
      </w:r>
    </w:p>
    <w:p w14:paraId="493D5ABD" w14:textId="77777777" w:rsidR="00B730B2" w:rsidRDefault="00B730B2" w:rsidP="004E36E4">
      <w:pPr>
        <w:pStyle w:val="ListParagraph"/>
        <w:rPr>
          <w:sz w:val="24"/>
        </w:rPr>
        <w:sectPr w:rsidR="00B730B2">
          <w:headerReference w:type="even" r:id="rId7"/>
          <w:headerReference w:type="default" r:id="rId8"/>
          <w:footerReference w:type="even" r:id="rId9"/>
          <w:footerReference w:type="default" r:id="rId10"/>
          <w:headerReference w:type="first" r:id="rId11"/>
          <w:footerReference w:type="first" r:id="rId12"/>
          <w:type w:val="continuous"/>
          <w:pgSz w:w="12240" w:h="15840"/>
          <w:pgMar w:top="940" w:right="1080" w:bottom="1260" w:left="1080" w:header="0" w:footer="1069" w:gutter="0"/>
          <w:pgNumType w:start="1"/>
          <w:cols w:space="720"/>
        </w:sectPr>
      </w:pPr>
    </w:p>
    <w:p w14:paraId="493D5ABE" w14:textId="77777777" w:rsidR="00B730B2" w:rsidRDefault="00F118F6" w:rsidP="004E36E4">
      <w:pPr>
        <w:pStyle w:val="BodyText"/>
        <w:spacing w:before="76"/>
        <w:ind w:left="1699" w:right="235"/>
        <w:jc w:val="left"/>
      </w:pPr>
      <w:r>
        <w:lastRenderedPageBreak/>
        <w:t>the first business day thereafter) of each program year, the Director of Performance will</w:t>
      </w:r>
      <w:r>
        <w:rPr>
          <w:spacing w:val="-2"/>
        </w:rPr>
        <w:t xml:space="preserve"> </w:t>
      </w:r>
      <w:r>
        <w:t>randomly</w:t>
      </w:r>
      <w:r>
        <w:rPr>
          <w:spacing w:val="-3"/>
        </w:rPr>
        <w:t xml:space="preserve"> </w:t>
      </w:r>
      <w:r>
        <w:t>assign</w:t>
      </w:r>
      <w:r>
        <w:rPr>
          <w:spacing w:val="-3"/>
        </w:rPr>
        <w:t xml:space="preserve"> </w:t>
      </w:r>
      <w:r>
        <w:t>all</w:t>
      </w:r>
      <w:r>
        <w:rPr>
          <w:spacing w:val="-5"/>
        </w:rPr>
        <w:t xml:space="preserve"> </w:t>
      </w:r>
      <w:r>
        <w:t>Local</w:t>
      </w:r>
      <w:r>
        <w:rPr>
          <w:spacing w:val="-3"/>
        </w:rPr>
        <w:t xml:space="preserve"> </w:t>
      </w:r>
      <w:r>
        <w:t>Area</w:t>
      </w:r>
      <w:r>
        <w:rPr>
          <w:spacing w:val="-4"/>
        </w:rPr>
        <w:t xml:space="preserve"> </w:t>
      </w:r>
      <w:r>
        <w:t>WDBs</w:t>
      </w:r>
      <w:r>
        <w:rPr>
          <w:spacing w:val="-3"/>
        </w:rPr>
        <w:t xml:space="preserve"> </w:t>
      </w:r>
      <w:r>
        <w:t>(or</w:t>
      </w:r>
      <w:r>
        <w:rPr>
          <w:spacing w:val="-3"/>
        </w:rPr>
        <w:t xml:space="preserve"> </w:t>
      </w:r>
      <w:r>
        <w:t>portions</w:t>
      </w:r>
      <w:r>
        <w:rPr>
          <w:spacing w:val="-4"/>
        </w:rPr>
        <w:t xml:space="preserve"> </w:t>
      </w:r>
      <w:r>
        <w:t>thereof</w:t>
      </w:r>
      <w:r>
        <w:rPr>
          <w:spacing w:val="-3"/>
        </w:rPr>
        <w:t xml:space="preserve"> </w:t>
      </w:r>
      <w:r>
        <w:t>based</w:t>
      </w:r>
      <w:r>
        <w:rPr>
          <w:spacing w:val="-3"/>
        </w:rPr>
        <w:t xml:space="preserve"> </w:t>
      </w:r>
      <w:r>
        <w:t>on</w:t>
      </w:r>
      <w:r>
        <w:rPr>
          <w:spacing w:val="-3"/>
        </w:rPr>
        <w:t xml:space="preserve"> </w:t>
      </w:r>
      <w:r>
        <w:t>case</w:t>
      </w:r>
      <w:r>
        <w:rPr>
          <w:spacing w:val="-3"/>
        </w:rPr>
        <w:t xml:space="preserve"> </w:t>
      </w:r>
      <w:r>
        <w:t>count) to</w:t>
      </w:r>
      <w:r>
        <w:rPr>
          <w:spacing w:val="-15"/>
        </w:rPr>
        <w:t xml:space="preserve"> </w:t>
      </w:r>
      <w:r>
        <w:t>a</w:t>
      </w:r>
      <w:r>
        <w:rPr>
          <w:spacing w:val="-15"/>
        </w:rPr>
        <w:t xml:space="preserve"> </w:t>
      </w:r>
      <w:r>
        <w:t>data</w:t>
      </w:r>
      <w:r>
        <w:rPr>
          <w:spacing w:val="-15"/>
        </w:rPr>
        <w:t xml:space="preserve"> </w:t>
      </w:r>
      <w:r>
        <w:t>validation</w:t>
      </w:r>
      <w:r>
        <w:rPr>
          <w:spacing w:val="-15"/>
        </w:rPr>
        <w:t xml:space="preserve"> </w:t>
      </w:r>
      <w:r>
        <w:t>assessor.</w:t>
      </w:r>
      <w:r>
        <w:rPr>
          <w:spacing w:val="20"/>
        </w:rPr>
        <w:t xml:space="preserve"> </w:t>
      </w:r>
      <w:r>
        <w:t>As</w:t>
      </w:r>
      <w:r>
        <w:rPr>
          <w:spacing w:val="-15"/>
        </w:rPr>
        <w:t xml:space="preserve"> </w:t>
      </w:r>
      <w:r>
        <w:t>a</w:t>
      </w:r>
      <w:r>
        <w:rPr>
          <w:spacing w:val="-15"/>
        </w:rPr>
        <w:t xml:space="preserve"> </w:t>
      </w:r>
      <w:r>
        <w:t>result</w:t>
      </w:r>
      <w:r>
        <w:rPr>
          <w:spacing w:val="-14"/>
        </w:rPr>
        <w:t xml:space="preserve"> </w:t>
      </w:r>
      <w:r>
        <w:t>of</w:t>
      </w:r>
      <w:r>
        <w:rPr>
          <w:spacing w:val="-15"/>
        </w:rPr>
        <w:t xml:space="preserve"> </w:t>
      </w:r>
      <w:r>
        <w:t>the</w:t>
      </w:r>
      <w:r>
        <w:rPr>
          <w:spacing w:val="-15"/>
        </w:rPr>
        <w:t xml:space="preserve"> </w:t>
      </w:r>
      <w:r>
        <w:t>random</w:t>
      </w:r>
      <w:r>
        <w:rPr>
          <w:spacing w:val="-15"/>
        </w:rPr>
        <w:t xml:space="preserve"> </w:t>
      </w:r>
      <w:r>
        <w:t>assignment,</w:t>
      </w:r>
      <w:r>
        <w:rPr>
          <w:spacing w:val="-15"/>
        </w:rPr>
        <w:t xml:space="preserve"> </w:t>
      </w:r>
      <w:r>
        <w:t>Local</w:t>
      </w:r>
      <w:r>
        <w:rPr>
          <w:spacing w:val="-15"/>
        </w:rPr>
        <w:t xml:space="preserve"> </w:t>
      </w:r>
      <w:r>
        <w:t>Area</w:t>
      </w:r>
      <w:r>
        <w:rPr>
          <w:spacing w:val="-15"/>
        </w:rPr>
        <w:t xml:space="preserve"> </w:t>
      </w:r>
      <w:r>
        <w:t>WDBs are</w:t>
      </w:r>
      <w:r>
        <w:rPr>
          <w:spacing w:val="-15"/>
        </w:rPr>
        <w:t xml:space="preserve"> </w:t>
      </w:r>
      <w:r>
        <w:t>likely</w:t>
      </w:r>
      <w:r>
        <w:rPr>
          <w:spacing w:val="-15"/>
        </w:rPr>
        <w:t xml:space="preserve"> </w:t>
      </w:r>
      <w:r>
        <w:t>to</w:t>
      </w:r>
      <w:r>
        <w:rPr>
          <w:spacing w:val="-15"/>
        </w:rPr>
        <w:t xml:space="preserve"> </w:t>
      </w:r>
      <w:r>
        <w:t>be</w:t>
      </w:r>
      <w:r>
        <w:rPr>
          <w:spacing w:val="-14"/>
        </w:rPr>
        <w:t xml:space="preserve"> </w:t>
      </w:r>
      <w:r>
        <w:t>validated</w:t>
      </w:r>
      <w:r>
        <w:rPr>
          <w:spacing w:val="-15"/>
        </w:rPr>
        <w:t xml:space="preserve"> </w:t>
      </w:r>
      <w:r>
        <w:t>in</w:t>
      </w:r>
      <w:r>
        <w:rPr>
          <w:spacing w:val="-15"/>
        </w:rPr>
        <w:t xml:space="preserve"> </w:t>
      </w:r>
      <w:r>
        <w:t>a</w:t>
      </w:r>
      <w:r>
        <w:rPr>
          <w:spacing w:val="-15"/>
        </w:rPr>
        <w:t xml:space="preserve"> </w:t>
      </w:r>
      <w:r>
        <w:t>different</w:t>
      </w:r>
      <w:r>
        <w:rPr>
          <w:spacing w:val="-15"/>
        </w:rPr>
        <w:t xml:space="preserve"> </w:t>
      </w:r>
      <w:r>
        <w:t>order</w:t>
      </w:r>
      <w:r>
        <w:rPr>
          <w:spacing w:val="-15"/>
        </w:rPr>
        <w:t xml:space="preserve"> </w:t>
      </w:r>
      <w:r>
        <w:t>and</w:t>
      </w:r>
      <w:r>
        <w:rPr>
          <w:spacing w:val="-14"/>
        </w:rPr>
        <w:t xml:space="preserve"> </w:t>
      </w:r>
      <w:r>
        <w:t>by</w:t>
      </w:r>
      <w:r>
        <w:rPr>
          <w:spacing w:val="-15"/>
        </w:rPr>
        <w:t xml:space="preserve"> </w:t>
      </w:r>
      <w:r>
        <w:t>a</w:t>
      </w:r>
      <w:r>
        <w:rPr>
          <w:spacing w:val="-14"/>
        </w:rPr>
        <w:t xml:space="preserve"> </w:t>
      </w:r>
      <w:r>
        <w:t>different</w:t>
      </w:r>
      <w:r>
        <w:rPr>
          <w:spacing w:val="-14"/>
        </w:rPr>
        <w:t xml:space="preserve"> </w:t>
      </w:r>
      <w:r>
        <w:t>data</w:t>
      </w:r>
      <w:r>
        <w:rPr>
          <w:spacing w:val="-15"/>
        </w:rPr>
        <w:t xml:space="preserve"> </w:t>
      </w:r>
      <w:r>
        <w:t>validation</w:t>
      </w:r>
      <w:r>
        <w:rPr>
          <w:spacing w:val="-15"/>
        </w:rPr>
        <w:t xml:space="preserve"> </w:t>
      </w:r>
      <w:r>
        <w:t>assessor each program year.</w:t>
      </w:r>
    </w:p>
    <w:p w14:paraId="493D5ABF" w14:textId="2C043D6B" w:rsidR="00B730B2" w:rsidRDefault="00F118F6">
      <w:pPr>
        <w:pStyle w:val="Heading1"/>
        <w:numPr>
          <w:ilvl w:val="1"/>
          <w:numId w:val="4"/>
        </w:numPr>
        <w:tabs>
          <w:tab w:val="left" w:pos="979"/>
        </w:tabs>
        <w:spacing w:line="275" w:lineRule="exact"/>
        <w:jc w:val="left"/>
        <w:rPr>
          <w:u w:val="none"/>
        </w:rPr>
      </w:pPr>
      <w:r>
        <w:rPr>
          <w:u w:val="none"/>
        </w:rPr>
        <w:t>IT</w:t>
      </w:r>
      <w:r>
        <w:rPr>
          <w:spacing w:val="-1"/>
          <w:u w:val="none"/>
        </w:rPr>
        <w:t xml:space="preserve"> </w:t>
      </w:r>
      <w:r>
        <w:rPr>
          <w:spacing w:val="-4"/>
          <w:u w:val="none"/>
        </w:rPr>
        <w:t>Staff</w:t>
      </w:r>
    </w:p>
    <w:p w14:paraId="493D5AC0" w14:textId="77777777" w:rsidR="00B730B2" w:rsidRDefault="00F118F6" w:rsidP="004E36E4">
      <w:pPr>
        <w:pStyle w:val="ListParagraph"/>
        <w:numPr>
          <w:ilvl w:val="2"/>
          <w:numId w:val="4"/>
        </w:numPr>
        <w:tabs>
          <w:tab w:val="left" w:pos="1699"/>
        </w:tabs>
        <w:spacing w:before="4"/>
        <w:ind w:right="274"/>
        <w:rPr>
          <w:sz w:val="24"/>
        </w:rPr>
      </w:pPr>
      <w:r>
        <w:rPr>
          <w:sz w:val="24"/>
        </w:rPr>
        <w:t>Data</w:t>
      </w:r>
      <w:r>
        <w:rPr>
          <w:spacing w:val="-5"/>
          <w:sz w:val="24"/>
        </w:rPr>
        <w:t xml:space="preserve"> </w:t>
      </w:r>
      <w:r>
        <w:rPr>
          <w:sz w:val="24"/>
        </w:rPr>
        <w:t>Validation</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conducted</w:t>
      </w:r>
      <w:r>
        <w:rPr>
          <w:spacing w:val="-7"/>
          <w:sz w:val="24"/>
        </w:rPr>
        <w:t xml:space="preserve"> </w:t>
      </w:r>
      <w:r>
        <w:rPr>
          <w:sz w:val="24"/>
        </w:rPr>
        <w:t>within</w:t>
      </w:r>
      <w:r>
        <w:rPr>
          <w:spacing w:val="-6"/>
          <w:sz w:val="24"/>
        </w:rPr>
        <w:t xml:space="preserve"> </w:t>
      </w:r>
      <w:r>
        <w:rPr>
          <w:sz w:val="24"/>
        </w:rPr>
        <w:t>each</w:t>
      </w:r>
      <w:r>
        <w:rPr>
          <w:spacing w:val="-6"/>
          <w:sz w:val="24"/>
        </w:rPr>
        <w:t xml:space="preserve"> </w:t>
      </w:r>
      <w:r>
        <w:rPr>
          <w:sz w:val="24"/>
        </w:rPr>
        <w:t>program</w:t>
      </w:r>
      <w:r>
        <w:rPr>
          <w:spacing w:val="-7"/>
          <w:sz w:val="24"/>
        </w:rPr>
        <w:t xml:space="preserve"> </w:t>
      </w:r>
      <w:r>
        <w:rPr>
          <w:sz w:val="24"/>
        </w:rPr>
        <w:t>year</w:t>
      </w:r>
      <w:r>
        <w:rPr>
          <w:spacing w:val="-5"/>
          <w:sz w:val="24"/>
        </w:rPr>
        <w:t xml:space="preserve"> </w:t>
      </w:r>
      <w:r>
        <w:rPr>
          <w:sz w:val="24"/>
        </w:rPr>
        <w:t>from</w:t>
      </w:r>
      <w:r>
        <w:rPr>
          <w:spacing w:val="-4"/>
          <w:sz w:val="24"/>
        </w:rPr>
        <w:t xml:space="preserve"> </w:t>
      </w:r>
      <w:r>
        <w:rPr>
          <w:sz w:val="24"/>
        </w:rPr>
        <w:t>January</w:t>
      </w:r>
      <w:r>
        <w:rPr>
          <w:spacing w:val="-7"/>
          <w:sz w:val="24"/>
        </w:rPr>
        <w:t xml:space="preserve"> </w:t>
      </w:r>
      <w:r>
        <w:rPr>
          <w:sz w:val="24"/>
        </w:rPr>
        <w:t>2</w:t>
      </w:r>
      <w:r>
        <w:rPr>
          <w:spacing w:val="-6"/>
          <w:sz w:val="24"/>
        </w:rPr>
        <w:t xml:space="preserve"> </w:t>
      </w:r>
      <w:r>
        <w:rPr>
          <w:sz w:val="24"/>
        </w:rPr>
        <w:t>through May 31.</w:t>
      </w:r>
    </w:p>
    <w:p w14:paraId="493D5AC1" w14:textId="77777777" w:rsidR="00B730B2" w:rsidRDefault="00F118F6">
      <w:pPr>
        <w:pStyle w:val="Heading1"/>
        <w:spacing w:before="271"/>
        <w:rPr>
          <w:u w:val="none"/>
        </w:rPr>
      </w:pPr>
      <w:r>
        <w:t>Validation</w:t>
      </w:r>
      <w:r>
        <w:rPr>
          <w:spacing w:val="-6"/>
        </w:rPr>
        <w:t xml:space="preserve"> </w:t>
      </w:r>
      <w:r>
        <w:t>Process and Worksheet</w:t>
      </w:r>
      <w:r>
        <w:rPr>
          <w:spacing w:val="-1"/>
        </w:rPr>
        <w:t xml:space="preserve"> </w:t>
      </w:r>
      <w:r>
        <w:rPr>
          <w:spacing w:val="-2"/>
        </w:rPr>
        <w:t>Creation</w:t>
      </w:r>
    </w:p>
    <w:p w14:paraId="493D5AC2" w14:textId="39B4ECC4" w:rsidR="00B730B2" w:rsidRDefault="00F118F6" w:rsidP="004E36E4">
      <w:pPr>
        <w:pStyle w:val="BodyText"/>
        <w:spacing w:before="4"/>
        <w:ind w:right="236"/>
        <w:jc w:val="left"/>
      </w:pPr>
      <w:r>
        <w:t>NCWorks</w:t>
      </w:r>
      <w:r>
        <w:rPr>
          <w:spacing w:val="-1"/>
        </w:rPr>
        <w:t xml:space="preserve"> </w:t>
      </w:r>
      <w:r>
        <w:t>Online</w:t>
      </w:r>
      <w:r>
        <w:rPr>
          <w:spacing w:val="-4"/>
        </w:rPr>
        <w:t xml:space="preserve"> </w:t>
      </w:r>
      <w:r>
        <w:t>(NCWorks),</w:t>
      </w:r>
      <w:r>
        <w:rPr>
          <w:spacing w:val="-3"/>
        </w:rPr>
        <w:t xml:space="preserve"> </w:t>
      </w:r>
      <w:r>
        <w:t>DWS’</w:t>
      </w:r>
      <w:r>
        <w:rPr>
          <w:spacing w:val="-4"/>
        </w:rPr>
        <w:t xml:space="preserve"> </w:t>
      </w:r>
      <w:r>
        <w:t>Case</w:t>
      </w:r>
      <w:r>
        <w:rPr>
          <w:spacing w:val="-3"/>
        </w:rPr>
        <w:t xml:space="preserve"> </w:t>
      </w:r>
      <w:r>
        <w:t>Management</w:t>
      </w:r>
      <w:r>
        <w:rPr>
          <w:spacing w:val="-2"/>
        </w:rPr>
        <w:t xml:space="preserve"> </w:t>
      </w:r>
      <w:r>
        <w:t>System,</w:t>
      </w:r>
      <w:r>
        <w:rPr>
          <w:spacing w:val="-3"/>
        </w:rPr>
        <w:t xml:space="preserve"> </w:t>
      </w:r>
      <w:r>
        <w:t>will</w:t>
      </w:r>
      <w:r>
        <w:rPr>
          <w:spacing w:val="-2"/>
        </w:rPr>
        <w:t xml:space="preserve"> </w:t>
      </w:r>
      <w:r>
        <w:t>be</w:t>
      </w:r>
      <w:r>
        <w:rPr>
          <w:spacing w:val="-4"/>
        </w:rPr>
        <w:t xml:space="preserve"> </w:t>
      </w:r>
      <w:r>
        <w:t>used</w:t>
      </w:r>
      <w:r>
        <w:rPr>
          <w:spacing w:val="-3"/>
        </w:rPr>
        <w:t xml:space="preserve"> </w:t>
      </w:r>
      <w:r>
        <w:t>to</w:t>
      </w:r>
      <w:r>
        <w:rPr>
          <w:spacing w:val="-6"/>
        </w:rPr>
        <w:t xml:space="preserve"> </w:t>
      </w:r>
      <w:r>
        <w:t>sample</w:t>
      </w:r>
      <w:r>
        <w:rPr>
          <w:spacing w:val="-3"/>
        </w:rPr>
        <w:t xml:space="preserve"> </w:t>
      </w:r>
      <w:r>
        <w:t>the</w:t>
      </w:r>
      <w:r>
        <w:rPr>
          <w:spacing w:val="-3"/>
        </w:rPr>
        <w:t xml:space="preserve"> </w:t>
      </w:r>
      <w:r>
        <w:t>pool</w:t>
      </w:r>
      <w:r>
        <w:rPr>
          <w:spacing w:val="-5"/>
        </w:rPr>
        <w:t xml:space="preserve"> </w:t>
      </w:r>
      <w:r>
        <w:t xml:space="preserve">of available active and exited cases for WIOA Title I – Adult, WIOA Title I – Dislocated Worker, WIOA Title I – Youth, </w:t>
      </w:r>
      <w:r w:rsidR="00BA4BE9">
        <w:t xml:space="preserve">and </w:t>
      </w:r>
      <w:r>
        <w:t>WIOA Title III – Wagner-Peyser.</w:t>
      </w:r>
      <w:r>
        <w:rPr>
          <w:spacing w:val="40"/>
        </w:rPr>
        <w:t xml:space="preserve"> </w:t>
      </w:r>
      <w:r>
        <w:t>NCWorks will generate the necessary number of worksheets and will cover only the PIRL elements being validated by the respective Units of DWS as noted above (see Attachment 2 for the breakdown of elements covered by DWS Units).</w:t>
      </w:r>
    </w:p>
    <w:p w14:paraId="493D5AC3" w14:textId="77777777" w:rsidR="00B730B2" w:rsidRDefault="00F118F6" w:rsidP="004E36E4">
      <w:pPr>
        <w:pStyle w:val="BodyText"/>
        <w:spacing w:before="275"/>
        <w:ind w:right="234"/>
        <w:jc w:val="left"/>
      </w:pPr>
      <w:r>
        <w:t>Each worksheet will detail one case, with the corresponding PIRL element values, and included columns for the Reported Value, the Audit Outcome, the Document used for validation, and any Comments.</w:t>
      </w:r>
      <w:r>
        <w:rPr>
          <w:spacing w:val="40"/>
        </w:rPr>
        <w:t xml:space="preserve"> </w:t>
      </w:r>
      <w:r>
        <w:t>Staff will evaluate each PIRL element value against the participant’s file to see if case file</w:t>
      </w:r>
      <w:r>
        <w:rPr>
          <w:spacing w:val="-8"/>
        </w:rPr>
        <w:t xml:space="preserve"> </w:t>
      </w:r>
      <w:r>
        <w:t>documentation</w:t>
      </w:r>
      <w:r>
        <w:rPr>
          <w:spacing w:val="-9"/>
        </w:rPr>
        <w:t xml:space="preserve"> </w:t>
      </w:r>
      <w:r>
        <w:t>supports</w:t>
      </w:r>
      <w:r>
        <w:rPr>
          <w:spacing w:val="-9"/>
        </w:rPr>
        <w:t xml:space="preserve"> </w:t>
      </w:r>
      <w:r>
        <w:t>it</w:t>
      </w:r>
      <w:r>
        <w:rPr>
          <w:spacing w:val="-9"/>
        </w:rPr>
        <w:t xml:space="preserve"> </w:t>
      </w:r>
      <w:r>
        <w:t>and</w:t>
      </w:r>
      <w:r>
        <w:rPr>
          <w:spacing w:val="-7"/>
        </w:rPr>
        <w:t xml:space="preserve"> </w:t>
      </w:r>
      <w:r>
        <w:t>mark</w:t>
      </w:r>
      <w:r>
        <w:rPr>
          <w:spacing w:val="-7"/>
        </w:rPr>
        <w:t xml:space="preserve"> </w:t>
      </w:r>
      <w:r>
        <w:t>the</w:t>
      </w:r>
      <w:r>
        <w:rPr>
          <w:spacing w:val="-7"/>
        </w:rPr>
        <w:t xml:space="preserve"> </w:t>
      </w:r>
      <w:r>
        <w:t>reported</w:t>
      </w:r>
      <w:r>
        <w:rPr>
          <w:spacing w:val="-7"/>
        </w:rPr>
        <w:t xml:space="preserve"> </w:t>
      </w:r>
      <w:r>
        <w:t>value</w:t>
      </w:r>
      <w:r>
        <w:rPr>
          <w:spacing w:val="-8"/>
        </w:rPr>
        <w:t xml:space="preserve"> </w:t>
      </w:r>
      <w:r>
        <w:t>as</w:t>
      </w:r>
      <w:r>
        <w:rPr>
          <w:spacing w:val="-8"/>
        </w:rPr>
        <w:t xml:space="preserve"> </w:t>
      </w:r>
      <w:r>
        <w:t>either</w:t>
      </w:r>
      <w:r>
        <w:rPr>
          <w:spacing w:val="-7"/>
        </w:rPr>
        <w:t xml:space="preserve"> </w:t>
      </w:r>
      <w:r>
        <w:t>Pass,</w:t>
      </w:r>
      <w:r>
        <w:rPr>
          <w:spacing w:val="-11"/>
        </w:rPr>
        <w:t xml:space="preserve"> </w:t>
      </w:r>
      <w:r>
        <w:t>Fail,</w:t>
      </w:r>
      <w:r>
        <w:rPr>
          <w:spacing w:val="-8"/>
        </w:rPr>
        <w:t xml:space="preserve"> </w:t>
      </w:r>
      <w:r>
        <w:t>or</w:t>
      </w:r>
      <w:r>
        <w:rPr>
          <w:spacing w:val="-8"/>
        </w:rPr>
        <w:t xml:space="preserve"> </w:t>
      </w:r>
      <w:r>
        <w:t>Unable</w:t>
      </w:r>
      <w:r>
        <w:rPr>
          <w:spacing w:val="-7"/>
        </w:rPr>
        <w:t xml:space="preserve"> </w:t>
      </w:r>
      <w:r>
        <w:t>to</w:t>
      </w:r>
      <w:r>
        <w:rPr>
          <w:spacing w:val="-9"/>
        </w:rPr>
        <w:t xml:space="preserve"> </w:t>
      </w:r>
      <w:r>
        <w:t>Validate by choosing the corresponding value in the drop-down within the Audit Outcome column.</w:t>
      </w:r>
      <w:r>
        <w:rPr>
          <w:spacing w:val="40"/>
        </w:rPr>
        <w:t xml:space="preserve"> </w:t>
      </w:r>
      <w:r>
        <w:t>Each PIRL element listed in Attachment 2 has a list of the supported documentation acceptable for that element.</w:t>
      </w:r>
      <w:r>
        <w:rPr>
          <w:spacing w:val="40"/>
        </w:rPr>
        <w:t xml:space="preserve"> </w:t>
      </w:r>
      <w:r>
        <w:t>Only</w:t>
      </w:r>
      <w:r>
        <w:rPr>
          <w:spacing w:val="-1"/>
        </w:rPr>
        <w:t xml:space="preserve"> </w:t>
      </w:r>
      <w:r>
        <w:t>the documents</w:t>
      </w:r>
      <w:r>
        <w:rPr>
          <w:spacing w:val="-2"/>
        </w:rPr>
        <w:t xml:space="preserve"> </w:t>
      </w:r>
      <w:r>
        <w:t>listed</w:t>
      </w:r>
      <w:r>
        <w:rPr>
          <w:spacing w:val="-4"/>
        </w:rPr>
        <w:t xml:space="preserve"> </w:t>
      </w:r>
      <w:r>
        <w:t>as</w:t>
      </w:r>
      <w:r>
        <w:rPr>
          <w:spacing w:val="-1"/>
        </w:rPr>
        <w:t xml:space="preserve"> </w:t>
      </w:r>
      <w:r>
        <w:t>approved</w:t>
      </w:r>
      <w:r>
        <w:rPr>
          <w:spacing w:val="-3"/>
        </w:rPr>
        <w:t xml:space="preserve"> </w:t>
      </w:r>
      <w:r>
        <w:t>documentation</w:t>
      </w:r>
      <w:r>
        <w:rPr>
          <w:spacing w:val="-1"/>
        </w:rPr>
        <w:t xml:space="preserve"> </w:t>
      </w:r>
      <w:r>
        <w:t>for</w:t>
      </w:r>
      <w:r>
        <w:rPr>
          <w:spacing w:val="-1"/>
        </w:rPr>
        <w:t xml:space="preserve"> </w:t>
      </w:r>
      <w:r>
        <w:t>that</w:t>
      </w:r>
      <w:r>
        <w:rPr>
          <w:spacing w:val="-1"/>
        </w:rPr>
        <w:t xml:space="preserve"> </w:t>
      </w:r>
      <w:r>
        <w:t>PIRL</w:t>
      </w:r>
      <w:r>
        <w:rPr>
          <w:spacing w:val="-3"/>
        </w:rPr>
        <w:t xml:space="preserve"> </w:t>
      </w:r>
      <w:r>
        <w:t>element</w:t>
      </w:r>
      <w:r>
        <w:rPr>
          <w:spacing w:val="-2"/>
        </w:rPr>
        <w:t xml:space="preserve"> </w:t>
      </w:r>
      <w:r>
        <w:t>may be</w:t>
      </w:r>
      <w:r>
        <w:rPr>
          <w:spacing w:val="-1"/>
        </w:rPr>
        <w:t xml:space="preserve"> </w:t>
      </w:r>
      <w:r>
        <w:t>used in support.</w:t>
      </w:r>
      <w:r>
        <w:rPr>
          <w:spacing w:val="40"/>
        </w:rPr>
        <w:t xml:space="preserve"> </w:t>
      </w:r>
      <w:r>
        <w:t>Any elements marked Fail or Unable to Validate must be accompanied by a supportive explanation</w:t>
      </w:r>
      <w:r>
        <w:rPr>
          <w:spacing w:val="-3"/>
        </w:rPr>
        <w:t xml:space="preserve"> </w:t>
      </w:r>
      <w:r>
        <w:t>in</w:t>
      </w:r>
      <w:r>
        <w:rPr>
          <w:spacing w:val="-2"/>
        </w:rPr>
        <w:t xml:space="preserve"> </w:t>
      </w:r>
      <w:r>
        <w:t>the</w:t>
      </w:r>
      <w:r>
        <w:rPr>
          <w:spacing w:val="-1"/>
        </w:rPr>
        <w:t xml:space="preserve"> </w:t>
      </w:r>
      <w:r>
        <w:t>Comments</w:t>
      </w:r>
      <w:r>
        <w:rPr>
          <w:spacing w:val="-2"/>
        </w:rPr>
        <w:t xml:space="preserve"> </w:t>
      </w:r>
      <w:r>
        <w:t>column,</w:t>
      </w:r>
      <w:r>
        <w:rPr>
          <w:spacing w:val="-2"/>
        </w:rPr>
        <w:t xml:space="preserve"> </w:t>
      </w:r>
      <w:r>
        <w:t>detailing</w:t>
      </w:r>
      <w:r>
        <w:rPr>
          <w:spacing w:val="-2"/>
        </w:rPr>
        <w:t xml:space="preserve"> </w:t>
      </w:r>
      <w:r>
        <w:t>why</w:t>
      </w:r>
      <w:r>
        <w:rPr>
          <w:spacing w:val="-3"/>
        </w:rPr>
        <w:t xml:space="preserve"> </w:t>
      </w:r>
      <w:r>
        <w:t>the</w:t>
      </w:r>
      <w:r>
        <w:rPr>
          <w:spacing w:val="-1"/>
        </w:rPr>
        <w:t xml:space="preserve"> </w:t>
      </w:r>
      <w:r>
        <w:t>value</w:t>
      </w:r>
      <w:r>
        <w:rPr>
          <w:spacing w:val="-1"/>
        </w:rPr>
        <w:t xml:space="preserve"> </w:t>
      </w:r>
      <w:r>
        <w:t>failed or</w:t>
      </w:r>
      <w:r>
        <w:rPr>
          <w:spacing w:val="-1"/>
        </w:rPr>
        <w:t xml:space="preserve"> </w:t>
      </w:r>
      <w:r>
        <w:t>was</w:t>
      </w:r>
      <w:r>
        <w:rPr>
          <w:spacing w:val="-3"/>
        </w:rPr>
        <w:t xml:space="preserve"> </w:t>
      </w:r>
      <w:r>
        <w:t>not</w:t>
      </w:r>
      <w:r>
        <w:rPr>
          <w:spacing w:val="-2"/>
        </w:rPr>
        <w:t xml:space="preserve"> </w:t>
      </w:r>
      <w:r>
        <w:t>able</w:t>
      </w:r>
      <w:r>
        <w:rPr>
          <w:spacing w:val="-1"/>
        </w:rPr>
        <w:t xml:space="preserve"> </w:t>
      </w:r>
      <w:r>
        <w:t>to</w:t>
      </w:r>
      <w:r>
        <w:rPr>
          <w:spacing w:val="-2"/>
        </w:rPr>
        <w:t xml:space="preserve"> </w:t>
      </w:r>
      <w:r>
        <w:t>be</w:t>
      </w:r>
      <w:r>
        <w:rPr>
          <w:spacing w:val="-2"/>
        </w:rPr>
        <w:t xml:space="preserve"> </w:t>
      </w:r>
      <w:r>
        <w:t>validated and suggesting possible corrective action.</w:t>
      </w:r>
    </w:p>
    <w:p w14:paraId="493D5AC4" w14:textId="77777777" w:rsidR="00B730B2" w:rsidRDefault="00B730B2">
      <w:pPr>
        <w:pStyle w:val="BodyText"/>
        <w:spacing w:before="2"/>
        <w:ind w:left="0"/>
        <w:jc w:val="left"/>
      </w:pPr>
    </w:p>
    <w:p w14:paraId="493D5AC5" w14:textId="77777777" w:rsidR="00B730B2" w:rsidRDefault="00F118F6" w:rsidP="004E36E4">
      <w:pPr>
        <w:pStyle w:val="BodyText"/>
        <w:ind w:right="236"/>
        <w:jc w:val="left"/>
      </w:pPr>
      <w:r>
        <w:t>At</w:t>
      </w:r>
      <w:r>
        <w:rPr>
          <w:spacing w:val="-4"/>
        </w:rPr>
        <w:t xml:space="preserve"> </w:t>
      </w:r>
      <w:r>
        <w:t>the</w:t>
      </w:r>
      <w:r>
        <w:rPr>
          <w:spacing w:val="-4"/>
        </w:rPr>
        <w:t xml:space="preserve"> </w:t>
      </w:r>
      <w:r>
        <w:t>conclusion</w:t>
      </w:r>
      <w:r>
        <w:rPr>
          <w:spacing w:val="-3"/>
        </w:rPr>
        <w:t xml:space="preserve"> </w:t>
      </w:r>
      <w:r>
        <w:t>of</w:t>
      </w:r>
      <w:r>
        <w:rPr>
          <w:spacing w:val="-7"/>
        </w:rPr>
        <w:t xml:space="preserve"> </w:t>
      </w:r>
      <w:r>
        <w:t>the</w:t>
      </w:r>
      <w:r>
        <w:rPr>
          <w:spacing w:val="-5"/>
        </w:rPr>
        <w:t xml:space="preserve"> </w:t>
      </w:r>
      <w:r>
        <w:t>validation</w:t>
      </w:r>
      <w:r>
        <w:rPr>
          <w:spacing w:val="-4"/>
        </w:rPr>
        <w:t xml:space="preserve"> </w:t>
      </w:r>
      <w:r>
        <w:t>process,</w:t>
      </w:r>
      <w:r>
        <w:rPr>
          <w:spacing w:val="-5"/>
        </w:rPr>
        <w:t xml:space="preserve"> </w:t>
      </w:r>
      <w:r>
        <w:t>an</w:t>
      </w:r>
      <w:r>
        <w:rPr>
          <w:spacing w:val="-6"/>
        </w:rPr>
        <w:t xml:space="preserve"> </w:t>
      </w:r>
      <w:r>
        <w:t>electronic</w:t>
      </w:r>
      <w:r>
        <w:rPr>
          <w:spacing w:val="-3"/>
        </w:rPr>
        <w:t xml:space="preserve"> </w:t>
      </w:r>
      <w:r>
        <w:t>copy</w:t>
      </w:r>
      <w:r>
        <w:rPr>
          <w:spacing w:val="-7"/>
        </w:rPr>
        <w:t xml:space="preserve"> </w:t>
      </w:r>
      <w:r>
        <w:t>of</w:t>
      </w:r>
      <w:r>
        <w:rPr>
          <w:spacing w:val="-6"/>
        </w:rPr>
        <w:t xml:space="preserve"> </w:t>
      </w:r>
      <w:r>
        <w:t>the</w:t>
      </w:r>
      <w:r>
        <w:rPr>
          <w:spacing w:val="-4"/>
        </w:rPr>
        <w:t xml:space="preserve"> </w:t>
      </w:r>
      <w:r>
        <w:t>Pass</w:t>
      </w:r>
      <w:r>
        <w:rPr>
          <w:spacing w:val="-4"/>
        </w:rPr>
        <w:t xml:space="preserve"> </w:t>
      </w:r>
      <w:r>
        <w:t>or</w:t>
      </w:r>
      <w:r>
        <w:rPr>
          <w:spacing w:val="-4"/>
        </w:rPr>
        <w:t xml:space="preserve"> </w:t>
      </w:r>
      <w:r>
        <w:t>Fail</w:t>
      </w:r>
      <w:r>
        <w:rPr>
          <w:spacing w:val="-5"/>
        </w:rPr>
        <w:t xml:space="preserve"> </w:t>
      </w:r>
      <w:r>
        <w:t>record</w:t>
      </w:r>
      <w:r>
        <w:rPr>
          <w:spacing w:val="-7"/>
        </w:rPr>
        <w:t xml:space="preserve"> </w:t>
      </w:r>
      <w:r>
        <w:t>sheets</w:t>
      </w:r>
      <w:r>
        <w:rPr>
          <w:spacing w:val="-7"/>
        </w:rPr>
        <w:t xml:space="preserve"> </w:t>
      </w:r>
      <w:r>
        <w:t>must be returned to the head of each respective Unit (noted below) responsible for completing the validation, to ensure proper records retention:</w:t>
      </w:r>
    </w:p>
    <w:p w14:paraId="794E32E7" w14:textId="77777777" w:rsidR="00F118F6" w:rsidRDefault="00F118F6">
      <w:pPr>
        <w:pStyle w:val="BodyText"/>
        <w:ind w:right="236"/>
      </w:pPr>
    </w:p>
    <w:p w14:paraId="493D5AC6" w14:textId="77777777" w:rsidR="00B730B2" w:rsidRDefault="00F118F6">
      <w:pPr>
        <w:pStyle w:val="ListParagraph"/>
        <w:numPr>
          <w:ilvl w:val="1"/>
          <w:numId w:val="4"/>
        </w:numPr>
        <w:tabs>
          <w:tab w:val="left" w:pos="979"/>
        </w:tabs>
        <w:rPr>
          <w:sz w:val="24"/>
        </w:rPr>
      </w:pPr>
      <w:r>
        <w:rPr>
          <w:sz w:val="24"/>
        </w:rPr>
        <w:t>Performance:</w:t>
      </w:r>
      <w:r>
        <w:rPr>
          <w:spacing w:val="-2"/>
          <w:sz w:val="24"/>
        </w:rPr>
        <w:t xml:space="preserve"> </w:t>
      </w:r>
      <w:r>
        <w:rPr>
          <w:sz w:val="24"/>
        </w:rPr>
        <w:t>Director</w:t>
      </w:r>
      <w:r>
        <w:rPr>
          <w:spacing w:val="-1"/>
          <w:sz w:val="24"/>
        </w:rPr>
        <w:t xml:space="preserve"> </w:t>
      </w:r>
      <w:r>
        <w:rPr>
          <w:sz w:val="24"/>
        </w:rPr>
        <w:t>of</w:t>
      </w:r>
      <w:r>
        <w:rPr>
          <w:spacing w:val="-4"/>
          <w:sz w:val="24"/>
        </w:rPr>
        <w:t xml:space="preserve"> </w:t>
      </w:r>
      <w:r>
        <w:rPr>
          <w:spacing w:val="-2"/>
          <w:sz w:val="24"/>
        </w:rPr>
        <w:t>Performance</w:t>
      </w:r>
    </w:p>
    <w:p w14:paraId="493D5AC8" w14:textId="77777777" w:rsidR="00B730B2" w:rsidRDefault="00F118F6" w:rsidP="00EF279E">
      <w:pPr>
        <w:pStyle w:val="ListParagraph"/>
        <w:numPr>
          <w:ilvl w:val="0"/>
          <w:numId w:val="5"/>
        </w:numPr>
        <w:tabs>
          <w:tab w:val="left" w:pos="979"/>
        </w:tabs>
        <w:ind w:left="990"/>
        <w:rPr>
          <w:sz w:val="24"/>
        </w:rPr>
      </w:pPr>
      <w:r>
        <w:rPr>
          <w:sz w:val="24"/>
        </w:rPr>
        <w:t>IT:</w:t>
      </w:r>
      <w:r>
        <w:rPr>
          <w:spacing w:val="-2"/>
          <w:sz w:val="24"/>
        </w:rPr>
        <w:t xml:space="preserve"> </w:t>
      </w:r>
      <w:r>
        <w:rPr>
          <w:sz w:val="24"/>
        </w:rPr>
        <w:t>Information</w:t>
      </w:r>
      <w:r>
        <w:rPr>
          <w:spacing w:val="-2"/>
          <w:sz w:val="24"/>
        </w:rPr>
        <w:t xml:space="preserve"> </w:t>
      </w:r>
      <w:r>
        <w:rPr>
          <w:sz w:val="24"/>
        </w:rPr>
        <w:t>Technology</w:t>
      </w:r>
      <w:r>
        <w:rPr>
          <w:spacing w:val="-2"/>
          <w:sz w:val="24"/>
        </w:rPr>
        <w:t xml:space="preserve"> Director</w:t>
      </w:r>
    </w:p>
    <w:p w14:paraId="493D5AC9" w14:textId="77777777" w:rsidR="00B730B2" w:rsidRDefault="00F118F6">
      <w:pPr>
        <w:pStyle w:val="Heading1"/>
        <w:spacing w:before="273"/>
        <w:jc w:val="left"/>
        <w:rPr>
          <w:u w:val="none"/>
        </w:rPr>
      </w:pPr>
      <w:r>
        <w:rPr>
          <w:spacing w:val="-2"/>
        </w:rPr>
        <w:t>Monitoring</w:t>
      </w:r>
    </w:p>
    <w:p w14:paraId="493D5ACA" w14:textId="77777777" w:rsidR="00B730B2" w:rsidRDefault="00F118F6" w:rsidP="004E36E4">
      <w:pPr>
        <w:pStyle w:val="BodyText"/>
        <w:spacing w:before="4"/>
        <w:ind w:right="236"/>
        <w:jc w:val="left"/>
      </w:pPr>
      <w:r>
        <w:t>The Accountability Unit will integrate Data Validation into the Unit’s annual oversight Guide and participant</w:t>
      </w:r>
      <w:r>
        <w:rPr>
          <w:spacing w:val="-12"/>
        </w:rPr>
        <w:t xml:space="preserve"> </w:t>
      </w:r>
      <w:r>
        <w:t>reviews.</w:t>
      </w:r>
      <w:r>
        <w:rPr>
          <w:spacing w:val="39"/>
        </w:rPr>
        <w:t xml:space="preserve"> </w:t>
      </w:r>
      <w:r>
        <w:t>The</w:t>
      </w:r>
      <w:r>
        <w:rPr>
          <w:spacing w:val="-14"/>
        </w:rPr>
        <w:t xml:space="preserve"> </w:t>
      </w:r>
      <w:r>
        <w:t>Unit</w:t>
      </w:r>
      <w:r>
        <w:rPr>
          <w:spacing w:val="-10"/>
        </w:rPr>
        <w:t xml:space="preserve"> </w:t>
      </w:r>
      <w:r>
        <w:t>will</w:t>
      </w:r>
      <w:r>
        <w:rPr>
          <w:spacing w:val="-10"/>
        </w:rPr>
        <w:t xml:space="preserve"> </w:t>
      </w:r>
      <w:r>
        <w:t>document</w:t>
      </w:r>
      <w:r>
        <w:rPr>
          <w:spacing w:val="-11"/>
        </w:rPr>
        <w:t xml:space="preserve"> </w:t>
      </w:r>
      <w:r>
        <w:t>the</w:t>
      </w:r>
      <w:r>
        <w:rPr>
          <w:spacing w:val="-11"/>
        </w:rPr>
        <w:t xml:space="preserve"> </w:t>
      </w:r>
      <w:r>
        <w:t>results</w:t>
      </w:r>
      <w:r>
        <w:rPr>
          <w:spacing w:val="-13"/>
        </w:rPr>
        <w:t xml:space="preserve"> </w:t>
      </w:r>
      <w:r>
        <w:t>in</w:t>
      </w:r>
      <w:r>
        <w:rPr>
          <w:spacing w:val="-12"/>
        </w:rPr>
        <w:t xml:space="preserve"> </w:t>
      </w:r>
      <w:r>
        <w:t>the</w:t>
      </w:r>
      <w:r>
        <w:rPr>
          <w:spacing w:val="-11"/>
        </w:rPr>
        <w:t xml:space="preserve"> </w:t>
      </w:r>
      <w:r>
        <w:t>Local</w:t>
      </w:r>
      <w:r>
        <w:rPr>
          <w:spacing w:val="-10"/>
        </w:rPr>
        <w:t xml:space="preserve"> </w:t>
      </w:r>
      <w:r>
        <w:t>Area</w:t>
      </w:r>
      <w:r>
        <w:rPr>
          <w:spacing w:val="-13"/>
        </w:rPr>
        <w:t xml:space="preserve"> </w:t>
      </w:r>
      <w:r>
        <w:t>WDB</w:t>
      </w:r>
      <w:r>
        <w:rPr>
          <w:spacing w:val="-13"/>
        </w:rPr>
        <w:t xml:space="preserve"> </w:t>
      </w:r>
      <w:r>
        <w:t>Oversight</w:t>
      </w:r>
      <w:r>
        <w:rPr>
          <w:spacing w:val="-10"/>
        </w:rPr>
        <w:t xml:space="preserve"> </w:t>
      </w:r>
      <w:r>
        <w:t>Summary Report.</w:t>
      </w:r>
      <w:r>
        <w:rPr>
          <w:spacing w:val="40"/>
        </w:rPr>
        <w:t xml:space="preserve"> </w:t>
      </w:r>
      <w:r>
        <w:t>Any documented deficiencies will be recorded with a date required for rectification consistent with the current monitoring correction timelines.</w:t>
      </w:r>
    </w:p>
    <w:p w14:paraId="493D5ACB" w14:textId="77777777" w:rsidR="00B730B2" w:rsidRDefault="00F118F6">
      <w:pPr>
        <w:pStyle w:val="Heading1"/>
        <w:spacing w:before="274"/>
        <w:rPr>
          <w:u w:val="none"/>
        </w:rPr>
      </w:pPr>
      <w:r>
        <w:t>Data</w:t>
      </w:r>
      <w:r>
        <w:rPr>
          <w:spacing w:val="-1"/>
        </w:rPr>
        <w:t xml:space="preserve"> </w:t>
      </w:r>
      <w:r>
        <w:rPr>
          <w:spacing w:val="-2"/>
        </w:rPr>
        <w:t>Integrity</w:t>
      </w:r>
    </w:p>
    <w:p w14:paraId="493D5ACC" w14:textId="77777777" w:rsidR="00B730B2" w:rsidRDefault="00F118F6" w:rsidP="004E36E4">
      <w:pPr>
        <w:pStyle w:val="BodyText"/>
        <w:spacing w:before="3"/>
        <w:ind w:right="234"/>
        <w:jc w:val="left"/>
      </w:pPr>
      <w:r>
        <w:t>On a quarterly basis, the Department of Labor (DOL) will provide DWS with feedback on its submitted</w:t>
      </w:r>
      <w:r>
        <w:rPr>
          <w:spacing w:val="-14"/>
        </w:rPr>
        <w:t xml:space="preserve"> </w:t>
      </w:r>
      <w:r>
        <w:t>performance</w:t>
      </w:r>
      <w:r>
        <w:rPr>
          <w:spacing w:val="-15"/>
        </w:rPr>
        <w:t xml:space="preserve"> </w:t>
      </w:r>
      <w:r>
        <w:t>reports</w:t>
      </w:r>
      <w:r>
        <w:rPr>
          <w:spacing w:val="-15"/>
        </w:rPr>
        <w:t xml:space="preserve"> </w:t>
      </w:r>
      <w:r>
        <w:t>to</w:t>
      </w:r>
      <w:r>
        <w:rPr>
          <w:spacing w:val="-15"/>
        </w:rPr>
        <w:t xml:space="preserve"> </w:t>
      </w:r>
      <w:r>
        <w:t>aid</w:t>
      </w:r>
      <w:r>
        <w:rPr>
          <w:spacing w:val="-15"/>
        </w:rPr>
        <w:t xml:space="preserve"> </w:t>
      </w:r>
      <w:r>
        <w:t>in</w:t>
      </w:r>
      <w:r>
        <w:rPr>
          <w:spacing w:val="-15"/>
        </w:rPr>
        <w:t xml:space="preserve"> </w:t>
      </w:r>
      <w:r>
        <w:t>data</w:t>
      </w:r>
      <w:r>
        <w:rPr>
          <w:spacing w:val="-14"/>
        </w:rPr>
        <w:t xml:space="preserve"> </w:t>
      </w:r>
      <w:r>
        <w:t>integrity</w:t>
      </w:r>
      <w:r>
        <w:rPr>
          <w:spacing w:val="-14"/>
        </w:rPr>
        <w:t xml:space="preserve"> </w:t>
      </w:r>
      <w:r>
        <w:t>efforts</w:t>
      </w:r>
      <w:r>
        <w:rPr>
          <w:spacing w:val="-15"/>
        </w:rPr>
        <w:t xml:space="preserve"> </w:t>
      </w:r>
      <w:r>
        <w:t>and</w:t>
      </w:r>
      <w:r>
        <w:rPr>
          <w:spacing w:val="-15"/>
        </w:rPr>
        <w:t xml:space="preserve"> </w:t>
      </w:r>
      <w:r>
        <w:t>support</w:t>
      </w:r>
      <w:r>
        <w:rPr>
          <w:spacing w:val="-15"/>
        </w:rPr>
        <w:t xml:space="preserve"> </w:t>
      </w:r>
      <w:r>
        <w:t>data</w:t>
      </w:r>
      <w:r>
        <w:rPr>
          <w:spacing w:val="-15"/>
        </w:rPr>
        <w:t xml:space="preserve"> </w:t>
      </w:r>
      <w:r>
        <w:t>accuracy.</w:t>
      </w:r>
      <w:r>
        <w:rPr>
          <w:spacing w:val="31"/>
        </w:rPr>
        <w:t xml:space="preserve"> </w:t>
      </w:r>
      <w:r>
        <w:t>The</w:t>
      </w:r>
      <w:r>
        <w:rPr>
          <w:spacing w:val="-15"/>
        </w:rPr>
        <w:t xml:space="preserve"> </w:t>
      </w:r>
      <w:r>
        <w:t>analysis will include, but is not limited to, a review of the data submitted, anomalies and outliers, and other potential</w:t>
      </w:r>
      <w:r>
        <w:rPr>
          <w:spacing w:val="-6"/>
        </w:rPr>
        <w:t xml:space="preserve"> </w:t>
      </w:r>
      <w:r>
        <w:t>data</w:t>
      </w:r>
      <w:r>
        <w:rPr>
          <w:spacing w:val="-9"/>
        </w:rPr>
        <w:t xml:space="preserve"> </w:t>
      </w:r>
      <w:r>
        <w:t>quality</w:t>
      </w:r>
      <w:r>
        <w:rPr>
          <w:spacing w:val="-6"/>
        </w:rPr>
        <w:t xml:space="preserve"> </w:t>
      </w:r>
      <w:r>
        <w:t>issues,</w:t>
      </w:r>
      <w:r>
        <w:rPr>
          <w:spacing w:val="-7"/>
        </w:rPr>
        <w:t xml:space="preserve"> </w:t>
      </w:r>
      <w:r>
        <w:t>which</w:t>
      </w:r>
      <w:r>
        <w:rPr>
          <w:spacing w:val="-8"/>
        </w:rPr>
        <w:t xml:space="preserve"> </w:t>
      </w:r>
      <w:r>
        <w:t>may</w:t>
      </w:r>
      <w:r>
        <w:rPr>
          <w:spacing w:val="-6"/>
        </w:rPr>
        <w:t xml:space="preserve"> </w:t>
      </w:r>
      <w:r>
        <w:t>indicate</w:t>
      </w:r>
      <w:r>
        <w:rPr>
          <w:spacing w:val="-7"/>
        </w:rPr>
        <w:t xml:space="preserve"> </w:t>
      </w:r>
      <w:r>
        <w:t>reporting</w:t>
      </w:r>
      <w:r>
        <w:rPr>
          <w:spacing w:val="-7"/>
        </w:rPr>
        <w:t xml:space="preserve"> </w:t>
      </w:r>
      <w:r>
        <w:t>inaccuracies.</w:t>
      </w:r>
      <w:r>
        <w:rPr>
          <w:spacing w:val="40"/>
        </w:rPr>
        <w:t xml:space="preserve"> </w:t>
      </w:r>
      <w:r>
        <w:t>The</w:t>
      </w:r>
      <w:r>
        <w:rPr>
          <w:spacing w:val="-7"/>
        </w:rPr>
        <w:t xml:space="preserve"> </w:t>
      </w:r>
      <w:r>
        <w:t>DWS</w:t>
      </w:r>
      <w:r>
        <w:rPr>
          <w:spacing w:val="-6"/>
        </w:rPr>
        <w:t xml:space="preserve"> </w:t>
      </w:r>
      <w:r>
        <w:t>will</w:t>
      </w:r>
      <w:r>
        <w:rPr>
          <w:spacing w:val="-6"/>
        </w:rPr>
        <w:t xml:space="preserve"> </w:t>
      </w:r>
      <w:r>
        <w:t>make</w:t>
      </w:r>
      <w:r>
        <w:rPr>
          <w:spacing w:val="-6"/>
        </w:rPr>
        <w:t xml:space="preserve"> </w:t>
      </w:r>
      <w:r>
        <w:t>use</w:t>
      </w:r>
      <w:r>
        <w:rPr>
          <w:spacing w:val="-6"/>
        </w:rPr>
        <w:t xml:space="preserve"> </w:t>
      </w:r>
      <w:r>
        <w:t>of these feedback reports to conduct quarterly data integrity reviews to identify data errors, missing data, out-of-range variances in values reported, and other anomalies.</w:t>
      </w:r>
    </w:p>
    <w:p w14:paraId="493D5ACD" w14:textId="77777777" w:rsidR="00B730B2" w:rsidRDefault="00B730B2">
      <w:pPr>
        <w:pStyle w:val="BodyText"/>
        <w:sectPr w:rsidR="00B730B2">
          <w:pgSz w:w="12240" w:h="15840"/>
          <w:pgMar w:top="920" w:right="1080" w:bottom="1260" w:left="1080" w:header="0" w:footer="1069" w:gutter="0"/>
          <w:cols w:space="720"/>
        </w:sectPr>
      </w:pPr>
    </w:p>
    <w:p w14:paraId="493D5ACE" w14:textId="77777777" w:rsidR="00B730B2" w:rsidRDefault="00F118F6">
      <w:pPr>
        <w:pStyle w:val="Heading1"/>
        <w:spacing w:before="74"/>
        <w:rPr>
          <w:u w:val="none"/>
        </w:rPr>
      </w:pPr>
      <w:r>
        <w:lastRenderedPageBreak/>
        <w:t>Correcting</w:t>
      </w:r>
      <w:r>
        <w:rPr>
          <w:spacing w:val="-2"/>
        </w:rPr>
        <w:t xml:space="preserve"> </w:t>
      </w:r>
      <w:r>
        <w:t>Missing or</w:t>
      </w:r>
      <w:r>
        <w:rPr>
          <w:spacing w:val="-4"/>
        </w:rPr>
        <w:t xml:space="preserve"> </w:t>
      </w:r>
      <w:r>
        <w:t xml:space="preserve">Erroneous </w:t>
      </w:r>
      <w:r>
        <w:rPr>
          <w:spacing w:val="-4"/>
        </w:rPr>
        <w:t>Data</w:t>
      </w:r>
    </w:p>
    <w:p w14:paraId="493D5ACF" w14:textId="77777777" w:rsidR="00B730B2" w:rsidRDefault="00F118F6" w:rsidP="004E36E4">
      <w:pPr>
        <w:pStyle w:val="BodyText"/>
        <w:spacing w:before="3"/>
        <w:ind w:right="236"/>
        <w:jc w:val="left"/>
      </w:pPr>
      <w:r>
        <w:t>Each Unit will provide a summary to the Local Area WDBs outlining areas that Failed or were marked Unable to Validate during the data validation process.</w:t>
      </w:r>
      <w:r>
        <w:rPr>
          <w:spacing w:val="40"/>
        </w:rPr>
        <w:t xml:space="preserve"> </w:t>
      </w:r>
      <w:r>
        <w:t>All Data Validation related reports, desk reviews, or annual reviews will provide required corrective actions with an indicated due date based on the process needed for correction.</w:t>
      </w:r>
      <w:r>
        <w:rPr>
          <w:spacing w:val="40"/>
        </w:rPr>
        <w:t xml:space="preserve"> </w:t>
      </w:r>
      <w:r>
        <w:t>Local Area WDBs must take appropriate actions to correct missing or erroneous data found during Data Validation.</w:t>
      </w:r>
      <w:r>
        <w:rPr>
          <w:spacing w:val="40"/>
        </w:rPr>
        <w:t xml:space="preserve"> </w:t>
      </w:r>
      <w:r>
        <w:t>Such actions may include:</w:t>
      </w:r>
    </w:p>
    <w:p w14:paraId="6A49B1F7" w14:textId="77777777" w:rsidR="00F118F6" w:rsidRDefault="00F118F6">
      <w:pPr>
        <w:pStyle w:val="BodyText"/>
        <w:spacing w:before="3"/>
        <w:ind w:right="236"/>
      </w:pPr>
    </w:p>
    <w:p w14:paraId="493D5AD0" w14:textId="77777777" w:rsidR="00B730B2" w:rsidRDefault="00F118F6" w:rsidP="004E36E4">
      <w:pPr>
        <w:pStyle w:val="ListParagraph"/>
        <w:numPr>
          <w:ilvl w:val="1"/>
          <w:numId w:val="4"/>
        </w:numPr>
        <w:tabs>
          <w:tab w:val="left" w:pos="979"/>
        </w:tabs>
        <w:spacing w:before="1"/>
        <w:ind w:right="302"/>
        <w:rPr>
          <w:sz w:val="24"/>
        </w:rPr>
      </w:pPr>
      <w:r>
        <w:rPr>
          <w:sz w:val="24"/>
        </w:rPr>
        <w:t>working</w:t>
      </w:r>
      <w:r>
        <w:rPr>
          <w:spacing w:val="37"/>
          <w:sz w:val="24"/>
        </w:rPr>
        <w:t xml:space="preserve"> </w:t>
      </w:r>
      <w:r>
        <w:rPr>
          <w:sz w:val="24"/>
        </w:rPr>
        <w:t>with</w:t>
      </w:r>
      <w:r>
        <w:rPr>
          <w:spacing w:val="36"/>
          <w:sz w:val="24"/>
        </w:rPr>
        <w:t xml:space="preserve"> </w:t>
      </w:r>
      <w:r>
        <w:rPr>
          <w:sz w:val="24"/>
        </w:rPr>
        <w:t>the</w:t>
      </w:r>
      <w:r>
        <w:rPr>
          <w:spacing w:val="37"/>
          <w:sz w:val="24"/>
        </w:rPr>
        <w:t xml:space="preserve"> </w:t>
      </w:r>
      <w:r>
        <w:rPr>
          <w:sz w:val="24"/>
        </w:rPr>
        <w:t>Local</w:t>
      </w:r>
      <w:r>
        <w:rPr>
          <w:spacing w:val="36"/>
          <w:sz w:val="24"/>
        </w:rPr>
        <w:t xml:space="preserve"> </w:t>
      </w:r>
      <w:r>
        <w:rPr>
          <w:sz w:val="24"/>
        </w:rPr>
        <w:t>Area</w:t>
      </w:r>
      <w:r>
        <w:rPr>
          <w:spacing w:val="37"/>
          <w:sz w:val="24"/>
        </w:rPr>
        <w:t xml:space="preserve"> </w:t>
      </w:r>
      <w:r>
        <w:rPr>
          <w:sz w:val="24"/>
        </w:rPr>
        <w:t>WDB’s</w:t>
      </w:r>
      <w:r>
        <w:rPr>
          <w:spacing w:val="37"/>
          <w:sz w:val="24"/>
        </w:rPr>
        <w:t xml:space="preserve"> </w:t>
      </w:r>
      <w:r>
        <w:rPr>
          <w:sz w:val="24"/>
        </w:rPr>
        <w:t>superuser</w:t>
      </w:r>
      <w:r>
        <w:rPr>
          <w:spacing w:val="36"/>
          <w:sz w:val="24"/>
        </w:rPr>
        <w:t xml:space="preserve"> </w:t>
      </w:r>
      <w:r>
        <w:rPr>
          <w:sz w:val="24"/>
        </w:rPr>
        <w:t>and</w:t>
      </w:r>
      <w:r>
        <w:rPr>
          <w:spacing w:val="36"/>
          <w:sz w:val="24"/>
        </w:rPr>
        <w:t xml:space="preserve"> </w:t>
      </w:r>
      <w:r>
        <w:rPr>
          <w:sz w:val="24"/>
        </w:rPr>
        <w:t>potentially</w:t>
      </w:r>
      <w:r>
        <w:rPr>
          <w:spacing w:val="37"/>
          <w:sz w:val="24"/>
        </w:rPr>
        <w:t xml:space="preserve"> </w:t>
      </w:r>
      <w:r>
        <w:rPr>
          <w:sz w:val="24"/>
        </w:rPr>
        <w:t>the</w:t>
      </w:r>
      <w:r>
        <w:rPr>
          <w:spacing w:val="37"/>
          <w:sz w:val="24"/>
        </w:rPr>
        <w:t xml:space="preserve"> </w:t>
      </w:r>
      <w:r>
        <w:rPr>
          <w:sz w:val="24"/>
        </w:rPr>
        <w:t>Local</w:t>
      </w:r>
      <w:r>
        <w:rPr>
          <w:spacing w:val="37"/>
          <w:sz w:val="24"/>
        </w:rPr>
        <w:t xml:space="preserve"> </w:t>
      </w:r>
      <w:r>
        <w:rPr>
          <w:sz w:val="24"/>
        </w:rPr>
        <w:t>Area</w:t>
      </w:r>
      <w:r>
        <w:rPr>
          <w:spacing w:val="37"/>
          <w:sz w:val="24"/>
        </w:rPr>
        <w:t xml:space="preserve"> </w:t>
      </w:r>
      <w:r>
        <w:rPr>
          <w:sz w:val="24"/>
        </w:rPr>
        <w:t>WDB’s assigned Regional Analyst to make data corrections;</w:t>
      </w:r>
    </w:p>
    <w:p w14:paraId="493D5AD1" w14:textId="77777777" w:rsidR="00B730B2" w:rsidRDefault="00F118F6" w:rsidP="00EF279E">
      <w:pPr>
        <w:pStyle w:val="ListParagraph"/>
        <w:numPr>
          <w:ilvl w:val="1"/>
          <w:numId w:val="4"/>
        </w:numPr>
        <w:tabs>
          <w:tab w:val="left" w:pos="979"/>
        </w:tabs>
        <w:jc w:val="both"/>
        <w:rPr>
          <w:sz w:val="24"/>
        </w:rPr>
      </w:pPr>
      <w:r>
        <w:rPr>
          <w:sz w:val="24"/>
        </w:rPr>
        <w:t>providing</w:t>
      </w:r>
      <w:r>
        <w:rPr>
          <w:spacing w:val="-5"/>
          <w:sz w:val="24"/>
        </w:rPr>
        <w:t xml:space="preserve"> </w:t>
      </w:r>
      <w:r>
        <w:rPr>
          <w:sz w:val="24"/>
        </w:rPr>
        <w:t>additional</w:t>
      </w:r>
      <w:r>
        <w:rPr>
          <w:spacing w:val="-1"/>
          <w:sz w:val="24"/>
        </w:rPr>
        <w:t xml:space="preserve"> </w:t>
      </w:r>
      <w:r>
        <w:rPr>
          <w:sz w:val="24"/>
        </w:rPr>
        <w:t>training</w:t>
      </w:r>
      <w:r>
        <w:rPr>
          <w:spacing w:val="-1"/>
          <w:sz w:val="24"/>
        </w:rPr>
        <w:t xml:space="preserve"> </w:t>
      </w:r>
      <w:r>
        <w:rPr>
          <w:sz w:val="24"/>
        </w:rPr>
        <w:t>or</w:t>
      </w:r>
      <w:r>
        <w:rPr>
          <w:spacing w:val="-1"/>
          <w:sz w:val="24"/>
        </w:rPr>
        <w:t xml:space="preserve"> </w:t>
      </w:r>
      <w:r>
        <w:rPr>
          <w:sz w:val="24"/>
        </w:rPr>
        <w:t>technical</w:t>
      </w:r>
      <w:r>
        <w:rPr>
          <w:spacing w:val="-3"/>
          <w:sz w:val="24"/>
        </w:rPr>
        <w:t xml:space="preserve"> </w:t>
      </w:r>
      <w:r>
        <w:rPr>
          <w:sz w:val="24"/>
        </w:rPr>
        <w:t>assistance to</w:t>
      </w:r>
      <w:r>
        <w:rPr>
          <w:spacing w:val="-1"/>
          <w:sz w:val="24"/>
        </w:rPr>
        <w:t xml:space="preserve"> </w:t>
      </w:r>
      <w:r>
        <w:rPr>
          <w:sz w:val="24"/>
        </w:rPr>
        <w:t>staff</w:t>
      </w:r>
      <w:r>
        <w:rPr>
          <w:spacing w:val="-3"/>
          <w:sz w:val="24"/>
        </w:rPr>
        <w:t xml:space="preserve"> </w:t>
      </w:r>
      <w:r>
        <w:rPr>
          <w:sz w:val="24"/>
        </w:rPr>
        <w:t>to</w:t>
      </w:r>
      <w:r>
        <w:rPr>
          <w:spacing w:val="-2"/>
          <w:sz w:val="24"/>
        </w:rPr>
        <w:t xml:space="preserve"> </w:t>
      </w:r>
      <w:r>
        <w:rPr>
          <w:sz w:val="24"/>
        </w:rPr>
        <w:t>address</w:t>
      </w:r>
      <w:r>
        <w:rPr>
          <w:spacing w:val="-2"/>
          <w:sz w:val="24"/>
        </w:rPr>
        <w:t xml:space="preserve"> </w:t>
      </w:r>
      <w:r>
        <w:rPr>
          <w:sz w:val="24"/>
        </w:rPr>
        <w:t>data</w:t>
      </w:r>
      <w:r>
        <w:rPr>
          <w:spacing w:val="-1"/>
          <w:sz w:val="24"/>
        </w:rPr>
        <w:t xml:space="preserve"> </w:t>
      </w:r>
      <w:r>
        <w:rPr>
          <w:sz w:val="24"/>
        </w:rPr>
        <w:t xml:space="preserve">errors; </w:t>
      </w:r>
      <w:r>
        <w:rPr>
          <w:spacing w:val="-5"/>
          <w:sz w:val="24"/>
        </w:rPr>
        <w:t>and</w:t>
      </w:r>
    </w:p>
    <w:p w14:paraId="493D5AD2" w14:textId="77777777" w:rsidR="00B730B2" w:rsidRDefault="00F118F6">
      <w:pPr>
        <w:pStyle w:val="ListParagraph"/>
        <w:numPr>
          <w:ilvl w:val="1"/>
          <w:numId w:val="4"/>
        </w:numPr>
        <w:tabs>
          <w:tab w:val="left" w:pos="979"/>
        </w:tabs>
        <w:rPr>
          <w:sz w:val="24"/>
        </w:rPr>
      </w:pPr>
      <w:r>
        <w:rPr>
          <w:sz w:val="24"/>
        </w:rPr>
        <w:t>collecting</w:t>
      </w:r>
      <w:r>
        <w:rPr>
          <w:spacing w:val="-6"/>
          <w:sz w:val="24"/>
        </w:rPr>
        <w:t xml:space="preserve"> </w:t>
      </w:r>
      <w:r>
        <w:rPr>
          <w:sz w:val="24"/>
        </w:rPr>
        <w:t>missing</w:t>
      </w:r>
      <w:r>
        <w:rPr>
          <w:spacing w:val="-2"/>
          <w:sz w:val="24"/>
        </w:rPr>
        <w:t xml:space="preserve"> </w:t>
      </w:r>
      <w:r>
        <w:rPr>
          <w:sz w:val="24"/>
        </w:rPr>
        <w:t>documentation</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necessary</w:t>
      </w:r>
      <w:r>
        <w:rPr>
          <w:spacing w:val="-1"/>
          <w:sz w:val="24"/>
        </w:rPr>
        <w:t xml:space="preserve"> </w:t>
      </w:r>
      <w:r>
        <w:rPr>
          <w:spacing w:val="-2"/>
          <w:sz w:val="24"/>
        </w:rPr>
        <w:t>verification.</w:t>
      </w:r>
    </w:p>
    <w:p w14:paraId="493D5AD3" w14:textId="77777777" w:rsidR="00B730B2" w:rsidRDefault="00B730B2">
      <w:pPr>
        <w:pStyle w:val="BodyText"/>
        <w:ind w:left="0"/>
        <w:jc w:val="left"/>
      </w:pPr>
    </w:p>
    <w:p w14:paraId="493D5AD4" w14:textId="77777777" w:rsidR="00B730B2" w:rsidRDefault="00F118F6">
      <w:pPr>
        <w:pStyle w:val="BodyText"/>
      </w:pPr>
      <w:r>
        <w:t>Failure</w:t>
      </w:r>
      <w:r>
        <w:rPr>
          <w:spacing w:val="-2"/>
        </w:rPr>
        <w:t xml:space="preserve"> </w:t>
      </w:r>
      <w:r>
        <w:t>to</w:t>
      </w:r>
      <w:r>
        <w:rPr>
          <w:spacing w:val="-3"/>
        </w:rPr>
        <w:t xml:space="preserve"> </w:t>
      </w:r>
      <w:r>
        <w:t>comply</w:t>
      </w:r>
      <w:r>
        <w:rPr>
          <w:spacing w:val="-2"/>
        </w:rPr>
        <w:t xml:space="preserve"> </w:t>
      </w:r>
      <w:r>
        <w:t>with</w:t>
      </w:r>
      <w:r>
        <w:rPr>
          <w:spacing w:val="-2"/>
        </w:rPr>
        <w:t xml:space="preserve"> </w:t>
      </w:r>
      <w:r>
        <w:t>identified</w:t>
      </w:r>
      <w:r>
        <w:rPr>
          <w:spacing w:val="-2"/>
        </w:rPr>
        <w:t xml:space="preserve"> </w:t>
      </w:r>
      <w:r>
        <w:t>corrective actions</w:t>
      </w:r>
      <w:r>
        <w:rPr>
          <w:spacing w:val="-1"/>
        </w:rPr>
        <w:t xml:space="preserve"> </w:t>
      </w:r>
      <w:r>
        <w:t>by</w:t>
      </w:r>
      <w:r>
        <w:rPr>
          <w:spacing w:val="-2"/>
        </w:rPr>
        <w:t xml:space="preserve"> </w:t>
      </w:r>
      <w:r>
        <w:t>the</w:t>
      </w:r>
      <w:r>
        <w:rPr>
          <w:spacing w:val="-2"/>
        </w:rPr>
        <w:t xml:space="preserve"> </w:t>
      </w:r>
      <w:r>
        <w:t>identified</w:t>
      </w:r>
      <w:r>
        <w:rPr>
          <w:spacing w:val="-2"/>
        </w:rPr>
        <w:t xml:space="preserve"> </w:t>
      </w:r>
      <w:r>
        <w:t>completion</w:t>
      </w:r>
      <w:r>
        <w:rPr>
          <w:spacing w:val="-2"/>
        </w:rPr>
        <w:t xml:space="preserve"> </w:t>
      </w:r>
      <w:r>
        <w:t>date</w:t>
      </w:r>
      <w:r>
        <w:rPr>
          <w:spacing w:val="-2"/>
        </w:rPr>
        <w:t xml:space="preserve"> </w:t>
      </w:r>
      <w:r>
        <w:t xml:space="preserve">may </w:t>
      </w:r>
      <w:r>
        <w:rPr>
          <w:spacing w:val="-2"/>
        </w:rPr>
        <w:t>cause:</w:t>
      </w:r>
    </w:p>
    <w:p w14:paraId="493D5AD5" w14:textId="77777777" w:rsidR="00B730B2" w:rsidRDefault="00B730B2">
      <w:pPr>
        <w:pStyle w:val="BodyText"/>
        <w:ind w:left="0"/>
        <w:jc w:val="left"/>
      </w:pPr>
    </w:p>
    <w:p w14:paraId="493D5AD6" w14:textId="77777777" w:rsidR="00B730B2" w:rsidRDefault="00F118F6">
      <w:pPr>
        <w:pStyle w:val="ListParagraph"/>
        <w:numPr>
          <w:ilvl w:val="1"/>
          <w:numId w:val="4"/>
        </w:numPr>
        <w:tabs>
          <w:tab w:val="left" w:pos="979"/>
        </w:tabs>
        <w:rPr>
          <w:sz w:val="24"/>
        </w:rPr>
      </w:pPr>
      <w:r>
        <w:rPr>
          <w:sz w:val="24"/>
        </w:rPr>
        <w:t>One</w:t>
      </w:r>
      <w:r>
        <w:rPr>
          <w:spacing w:val="-3"/>
          <w:sz w:val="24"/>
        </w:rPr>
        <w:t xml:space="preserve"> </w:t>
      </w:r>
      <w:r>
        <w:rPr>
          <w:sz w:val="24"/>
        </w:rPr>
        <w:t>year after</w:t>
      </w:r>
      <w:r>
        <w:rPr>
          <w:spacing w:val="-2"/>
          <w:sz w:val="24"/>
        </w:rPr>
        <w:t xml:space="preserve"> </w:t>
      </w:r>
      <w:r>
        <w:rPr>
          <w:sz w:val="24"/>
        </w:rPr>
        <w:t>the initial</w:t>
      </w:r>
      <w:r>
        <w:rPr>
          <w:spacing w:val="-3"/>
          <w:sz w:val="24"/>
        </w:rPr>
        <w:t xml:space="preserve"> </w:t>
      </w:r>
      <w:r>
        <w:rPr>
          <w:spacing w:val="-2"/>
          <w:sz w:val="24"/>
        </w:rPr>
        <w:t>identification:</w:t>
      </w:r>
    </w:p>
    <w:p w14:paraId="735AC349" w14:textId="77777777" w:rsidR="008035A2" w:rsidRPr="008035A2" w:rsidRDefault="00F118F6" w:rsidP="004E36E4">
      <w:pPr>
        <w:pStyle w:val="ListParagraph"/>
        <w:numPr>
          <w:ilvl w:val="2"/>
          <w:numId w:val="4"/>
        </w:numPr>
        <w:tabs>
          <w:tab w:val="left" w:pos="1699"/>
        </w:tabs>
        <w:ind w:right="283"/>
        <w:rPr>
          <w:sz w:val="24"/>
        </w:rPr>
      </w:pPr>
      <w:r>
        <w:rPr>
          <w:sz w:val="24"/>
        </w:rPr>
        <w:t>Mandatory</w:t>
      </w:r>
      <w:r>
        <w:rPr>
          <w:spacing w:val="-15"/>
          <w:sz w:val="24"/>
        </w:rPr>
        <w:t xml:space="preserve"> </w:t>
      </w:r>
      <w:r>
        <w:rPr>
          <w:sz w:val="24"/>
        </w:rPr>
        <w:t>on-site</w:t>
      </w:r>
      <w:r>
        <w:rPr>
          <w:spacing w:val="-13"/>
          <w:sz w:val="24"/>
        </w:rPr>
        <w:t xml:space="preserve"> </w:t>
      </w:r>
      <w:r>
        <w:rPr>
          <w:sz w:val="24"/>
        </w:rPr>
        <w:t>facilitated</w:t>
      </w:r>
      <w:r>
        <w:rPr>
          <w:spacing w:val="-14"/>
          <w:sz w:val="24"/>
        </w:rPr>
        <w:t xml:space="preserve"> </w:t>
      </w:r>
      <w:r>
        <w:rPr>
          <w:sz w:val="24"/>
        </w:rPr>
        <w:t>training</w:t>
      </w:r>
      <w:r>
        <w:rPr>
          <w:spacing w:val="-14"/>
          <w:sz w:val="24"/>
        </w:rPr>
        <w:t xml:space="preserve"> </w:t>
      </w:r>
      <w:r>
        <w:rPr>
          <w:sz w:val="24"/>
        </w:rPr>
        <w:t>by</w:t>
      </w:r>
      <w:r>
        <w:rPr>
          <w:spacing w:val="-14"/>
          <w:sz w:val="24"/>
        </w:rPr>
        <w:t xml:space="preserve"> </w:t>
      </w:r>
      <w:r>
        <w:rPr>
          <w:sz w:val="24"/>
        </w:rPr>
        <w:t>DWS</w:t>
      </w:r>
      <w:r>
        <w:rPr>
          <w:spacing w:val="-15"/>
          <w:sz w:val="24"/>
        </w:rPr>
        <w:t xml:space="preserve"> </w:t>
      </w:r>
      <w:r>
        <w:rPr>
          <w:sz w:val="24"/>
        </w:rPr>
        <w:t>staff</w:t>
      </w:r>
      <w:r>
        <w:rPr>
          <w:spacing w:val="-15"/>
          <w:sz w:val="24"/>
        </w:rPr>
        <w:t xml:space="preserve"> </w:t>
      </w:r>
      <w:r>
        <w:rPr>
          <w:sz w:val="24"/>
        </w:rPr>
        <w:t>on</w:t>
      </w:r>
      <w:r>
        <w:rPr>
          <w:spacing w:val="-14"/>
          <w:sz w:val="24"/>
        </w:rPr>
        <w:t xml:space="preserve"> </w:t>
      </w:r>
      <w:r>
        <w:rPr>
          <w:sz w:val="24"/>
        </w:rPr>
        <w:t>the</w:t>
      </w:r>
      <w:r>
        <w:rPr>
          <w:spacing w:val="-13"/>
          <w:sz w:val="24"/>
        </w:rPr>
        <w:t xml:space="preserve"> </w:t>
      </w:r>
      <w:r>
        <w:rPr>
          <w:sz w:val="24"/>
        </w:rPr>
        <w:t>required</w:t>
      </w:r>
      <w:r>
        <w:rPr>
          <w:spacing w:val="-15"/>
          <w:sz w:val="24"/>
        </w:rPr>
        <w:t xml:space="preserve"> </w:t>
      </w:r>
      <w:r>
        <w:rPr>
          <w:sz w:val="24"/>
        </w:rPr>
        <w:t>reporting</w:t>
      </w:r>
      <w:r>
        <w:rPr>
          <w:spacing w:val="-14"/>
          <w:sz w:val="24"/>
        </w:rPr>
        <w:t xml:space="preserve"> </w:t>
      </w:r>
      <w:r>
        <w:rPr>
          <w:sz w:val="24"/>
        </w:rPr>
        <w:t>for</w:t>
      </w:r>
      <w:r>
        <w:rPr>
          <w:spacing w:val="-13"/>
          <w:sz w:val="24"/>
        </w:rPr>
        <w:t xml:space="preserve"> </w:t>
      </w:r>
      <w:r>
        <w:rPr>
          <w:sz w:val="24"/>
        </w:rPr>
        <w:t xml:space="preserve">data </w:t>
      </w:r>
      <w:r>
        <w:rPr>
          <w:spacing w:val="-2"/>
          <w:sz w:val="24"/>
        </w:rPr>
        <w:t>elements.</w:t>
      </w:r>
    </w:p>
    <w:p w14:paraId="597CE64E" w14:textId="77777777" w:rsidR="008035A2" w:rsidRPr="008035A2" w:rsidRDefault="00F118F6" w:rsidP="008035A2">
      <w:pPr>
        <w:pStyle w:val="ListParagraph"/>
        <w:numPr>
          <w:ilvl w:val="1"/>
          <w:numId w:val="4"/>
        </w:numPr>
        <w:tabs>
          <w:tab w:val="left" w:pos="1699"/>
        </w:tabs>
        <w:ind w:right="283"/>
        <w:jc w:val="both"/>
        <w:rPr>
          <w:sz w:val="24"/>
        </w:rPr>
      </w:pPr>
      <w:r w:rsidRPr="008035A2">
        <w:rPr>
          <w:sz w:val="24"/>
        </w:rPr>
        <w:t>Two</w:t>
      </w:r>
      <w:r w:rsidRPr="008035A2">
        <w:rPr>
          <w:spacing w:val="-3"/>
          <w:sz w:val="24"/>
        </w:rPr>
        <w:t xml:space="preserve"> </w:t>
      </w:r>
      <w:r w:rsidRPr="008035A2">
        <w:rPr>
          <w:sz w:val="24"/>
        </w:rPr>
        <w:t>years</w:t>
      </w:r>
      <w:r w:rsidRPr="008035A2">
        <w:rPr>
          <w:spacing w:val="-2"/>
          <w:sz w:val="24"/>
        </w:rPr>
        <w:t xml:space="preserve"> </w:t>
      </w:r>
      <w:r w:rsidRPr="008035A2">
        <w:rPr>
          <w:sz w:val="24"/>
        </w:rPr>
        <w:t>of</w:t>
      </w:r>
      <w:r w:rsidRPr="008035A2">
        <w:rPr>
          <w:spacing w:val="-1"/>
          <w:sz w:val="24"/>
        </w:rPr>
        <w:t xml:space="preserve"> </w:t>
      </w:r>
      <w:r w:rsidRPr="008035A2">
        <w:rPr>
          <w:sz w:val="24"/>
        </w:rPr>
        <w:t>high</w:t>
      </w:r>
      <w:r w:rsidRPr="008035A2">
        <w:rPr>
          <w:spacing w:val="-1"/>
          <w:sz w:val="24"/>
        </w:rPr>
        <w:t xml:space="preserve"> </w:t>
      </w:r>
      <w:r w:rsidRPr="008035A2">
        <w:rPr>
          <w:sz w:val="24"/>
        </w:rPr>
        <w:t>or</w:t>
      </w:r>
      <w:r w:rsidRPr="008035A2">
        <w:rPr>
          <w:spacing w:val="-1"/>
          <w:sz w:val="24"/>
        </w:rPr>
        <w:t xml:space="preserve"> </w:t>
      </w:r>
      <w:r w:rsidRPr="008035A2">
        <w:rPr>
          <w:sz w:val="24"/>
        </w:rPr>
        <w:t>repeated</w:t>
      </w:r>
      <w:r w:rsidRPr="008035A2">
        <w:rPr>
          <w:spacing w:val="-2"/>
          <w:sz w:val="24"/>
        </w:rPr>
        <w:t xml:space="preserve"> </w:t>
      </w:r>
      <w:r w:rsidRPr="008035A2">
        <w:rPr>
          <w:sz w:val="24"/>
        </w:rPr>
        <w:t xml:space="preserve">error </w:t>
      </w:r>
      <w:r w:rsidRPr="008035A2">
        <w:rPr>
          <w:spacing w:val="-2"/>
          <w:sz w:val="24"/>
        </w:rPr>
        <w:t>rates:</w:t>
      </w:r>
    </w:p>
    <w:p w14:paraId="2D62ED17" w14:textId="77777777" w:rsidR="008035A2" w:rsidRPr="008035A2" w:rsidRDefault="00F118F6" w:rsidP="008035A2">
      <w:pPr>
        <w:pStyle w:val="ListParagraph"/>
        <w:numPr>
          <w:ilvl w:val="2"/>
          <w:numId w:val="4"/>
        </w:numPr>
        <w:tabs>
          <w:tab w:val="left" w:pos="1699"/>
        </w:tabs>
        <w:ind w:right="283"/>
        <w:jc w:val="both"/>
        <w:rPr>
          <w:sz w:val="24"/>
        </w:rPr>
      </w:pPr>
      <w:r w:rsidRPr="008035A2">
        <w:rPr>
          <w:sz w:val="24"/>
          <w:szCs w:val="24"/>
        </w:rPr>
        <w:t>Issue</w:t>
      </w:r>
      <w:r w:rsidRPr="008035A2">
        <w:rPr>
          <w:spacing w:val="-2"/>
          <w:sz w:val="24"/>
          <w:szCs w:val="24"/>
        </w:rPr>
        <w:t xml:space="preserve"> </w:t>
      </w:r>
      <w:r w:rsidRPr="008035A2">
        <w:rPr>
          <w:sz w:val="24"/>
          <w:szCs w:val="24"/>
        </w:rPr>
        <w:t>of</w:t>
      </w:r>
      <w:r w:rsidRPr="008035A2">
        <w:rPr>
          <w:spacing w:val="-2"/>
          <w:sz w:val="24"/>
          <w:szCs w:val="24"/>
        </w:rPr>
        <w:t xml:space="preserve"> </w:t>
      </w:r>
      <w:r w:rsidRPr="008035A2">
        <w:rPr>
          <w:sz w:val="24"/>
          <w:szCs w:val="24"/>
        </w:rPr>
        <w:t>monitoring</w:t>
      </w:r>
      <w:r w:rsidRPr="008035A2">
        <w:rPr>
          <w:spacing w:val="-3"/>
          <w:sz w:val="24"/>
          <w:szCs w:val="24"/>
        </w:rPr>
        <w:t xml:space="preserve"> </w:t>
      </w:r>
      <w:r w:rsidRPr="008035A2">
        <w:rPr>
          <w:sz w:val="24"/>
          <w:szCs w:val="24"/>
        </w:rPr>
        <w:t>"Finding";</w:t>
      </w:r>
      <w:r w:rsidRPr="008035A2">
        <w:rPr>
          <w:spacing w:val="-1"/>
          <w:sz w:val="24"/>
          <w:szCs w:val="24"/>
        </w:rPr>
        <w:t xml:space="preserve"> </w:t>
      </w:r>
      <w:r w:rsidRPr="008035A2">
        <w:rPr>
          <w:spacing w:val="-5"/>
          <w:sz w:val="24"/>
          <w:szCs w:val="24"/>
        </w:rPr>
        <w:t>and</w:t>
      </w:r>
    </w:p>
    <w:p w14:paraId="493D5ADA" w14:textId="42B824A7" w:rsidR="00B730B2" w:rsidRPr="008035A2" w:rsidRDefault="00F118F6" w:rsidP="004E36E4">
      <w:pPr>
        <w:pStyle w:val="ListParagraph"/>
        <w:numPr>
          <w:ilvl w:val="2"/>
          <w:numId w:val="4"/>
        </w:numPr>
        <w:tabs>
          <w:tab w:val="left" w:pos="1699"/>
        </w:tabs>
        <w:ind w:right="283"/>
        <w:rPr>
          <w:sz w:val="24"/>
        </w:rPr>
      </w:pPr>
      <w:r w:rsidRPr="008035A2">
        <w:rPr>
          <w:sz w:val="24"/>
          <w:szCs w:val="24"/>
        </w:rPr>
        <w:t>Formal</w:t>
      </w:r>
      <w:r w:rsidRPr="008035A2">
        <w:rPr>
          <w:spacing w:val="-4"/>
          <w:sz w:val="24"/>
          <w:szCs w:val="24"/>
        </w:rPr>
        <w:t xml:space="preserve"> </w:t>
      </w:r>
      <w:r w:rsidRPr="008035A2">
        <w:rPr>
          <w:sz w:val="24"/>
          <w:szCs w:val="24"/>
        </w:rPr>
        <w:t>notification</w:t>
      </w:r>
      <w:r w:rsidRPr="008035A2">
        <w:rPr>
          <w:spacing w:val="-4"/>
          <w:sz w:val="24"/>
          <w:szCs w:val="24"/>
        </w:rPr>
        <w:t xml:space="preserve"> </w:t>
      </w:r>
      <w:r w:rsidRPr="008035A2">
        <w:rPr>
          <w:sz w:val="24"/>
          <w:szCs w:val="24"/>
        </w:rPr>
        <w:t>to</w:t>
      </w:r>
      <w:r w:rsidRPr="008035A2">
        <w:rPr>
          <w:spacing w:val="-5"/>
          <w:sz w:val="24"/>
          <w:szCs w:val="24"/>
        </w:rPr>
        <w:t xml:space="preserve"> </w:t>
      </w:r>
      <w:r w:rsidRPr="008035A2">
        <w:rPr>
          <w:sz w:val="24"/>
          <w:szCs w:val="24"/>
        </w:rPr>
        <w:t>the</w:t>
      </w:r>
      <w:r w:rsidRPr="008035A2">
        <w:rPr>
          <w:spacing w:val="-4"/>
          <w:sz w:val="24"/>
          <w:szCs w:val="24"/>
        </w:rPr>
        <w:t xml:space="preserve"> </w:t>
      </w:r>
      <w:r w:rsidRPr="008035A2">
        <w:rPr>
          <w:sz w:val="24"/>
          <w:szCs w:val="24"/>
        </w:rPr>
        <w:t>Local</w:t>
      </w:r>
      <w:r w:rsidRPr="008035A2">
        <w:rPr>
          <w:spacing w:val="-4"/>
          <w:sz w:val="24"/>
          <w:szCs w:val="24"/>
        </w:rPr>
        <w:t xml:space="preserve"> </w:t>
      </w:r>
      <w:r w:rsidRPr="008035A2">
        <w:rPr>
          <w:sz w:val="24"/>
          <w:szCs w:val="24"/>
        </w:rPr>
        <w:t>Area</w:t>
      </w:r>
      <w:r w:rsidRPr="008035A2">
        <w:rPr>
          <w:spacing w:val="-4"/>
          <w:sz w:val="24"/>
          <w:szCs w:val="24"/>
        </w:rPr>
        <w:t xml:space="preserve"> </w:t>
      </w:r>
      <w:r w:rsidRPr="008035A2">
        <w:rPr>
          <w:sz w:val="24"/>
          <w:szCs w:val="24"/>
        </w:rPr>
        <w:t>WDB</w:t>
      </w:r>
      <w:r w:rsidRPr="008035A2">
        <w:rPr>
          <w:spacing w:val="-4"/>
          <w:sz w:val="24"/>
          <w:szCs w:val="24"/>
        </w:rPr>
        <w:t xml:space="preserve"> </w:t>
      </w:r>
      <w:r w:rsidRPr="008035A2">
        <w:rPr>
          <w:sz w:val="24"/>
          <w:szCs w:val="24"/>
        </w:rPr>
        <w:t>Chair</w:t>
      </w:r>
      <w:r w:rsidRPr="008035A2">
        <w:rPr>
          <w:spacing w:val="-4"/>
          <w:sz w:val="24"/>
          <w:szCs w:val="24"/>
        </w:rPr>
        <w:t xml:space="preserve"> </w:t>
      </w:r>
      <w:r w:rsidRPr="008035A2">
        <w:rPr>
          <w:sz w:val="24"/>
          <w:szCs w:val="24"/>
        </w:rPr>
        <w:t>and</w:t>
      </w:r>
      <w:r w:rsidRPr="008035A2">
        <w:rPr>
          <w:spacing w:val="-4"/>
          <w:sz w:val="24"/>
          <w:szCs w:val="24"/>
        </w:rPr>
        <w:t xml:space="preserve"> </w:t>
      </w:r>
      <w:r w:rsidRPr="008035A2">
        <w:rPr>
          <w:sz w:val="24"/>
          <w:szCs w:val="24"/>
        </w:rPr>
        <w:t>Chief</w:t>
      </w:r>
      <w:r w:rsidRPr="008035A2">
        <w:rPr>
          <w:spacing w:val="-5"/>
          <w:sz w:val="24"/>
          <w:szCs w:val="24"/>
        </w:rPr>
        <w:t xml:space="preserve"> </w:t>
      </w:r>
      <w:r w:rsidRPr="008035A2">
        <w:rPr>
          <w:sz w:val="24"/>
          <w:szCs w:val="24"/>
        </w:rPr>
        <w:t>Local</w:t>
      </w:r>
      <w:r w:rsidRPr="008035A2">
        <w:rPr>
          <w:spacing w:val="-4"/>
          <w:sz w:val="24"/>
          <w:szCs w:val="24"/>
        </w:rPr>
        <w:t xml:space="preserve"> </w:t>
      </w:r>
      <w:r w:rsidRPr="008035A2">
        <w:rPr>
          <w:sz w:val="24"/>
          <w:szCs w:val="24"/>
        </w:rPr>
        <w:t>Elected</w:t>
      </w:r>
      <w:r w:rsidRPr="008035A2">
        <w:rPr>
          <w:spacing w:val="-4"/>
          <w:sz w:val="24"/>
          <w:szCs w:val="24"/>
        </w:rPr>
        <w:t xml:space="preserve"> </w:t>
      </w:r>
      <w:r w:rsidRPr="008035A2">
        <w:rPr>
          <w:sz w:val="24"/>
          <w:szCs w:val="24"/>
        </w:rPr>
        <w:t>Officer (CLEO) of failure to comply.</w:t>
      </w:r>
    </w:p>
    <w:p w14:paraId="493D5ADB" w14:textId="77777777" w:rsidR="00B730B2" w:rsidRDefault="00F118F6">
      <w:pPr>
        <w:pStyle w:val="Heading1"/>
        <w:spacing w:before="275"/>
        <w:rPr>
          <w:u w:val="none"/>
        </w:rPr>
      </w:pPr>
      <w:r>
        <w:t xml:space="preserve">Records </w:t>
      </w:r>
      <w:r>
        <w:rPr>
          <w:spacing w:val="-2"/>
        </w:rPr>
        <w:t>Retention</w:t>
      </w:r>
    </w:p>
    <w:p w14:paraId="493D5ADC" w14:textId="77777777" w:rsidR="00B730B2" w:rsidRDefault="00F118F6" w:rsidP="004E36E4">
      <w:pPr>
        <w:pStyle w:val="BodyText"/>
        <w:spacing w:before="4"/>
        <w:ind w:right="238"/>
        <w:jc w:val="left"/>
      </w:pPr>
      <w:r>
        <w:t>All Data Validation records and documentation will be maintained in accordance with Federal records retention requirements, as given in 2 CFR 200.333:</w:t>
      </w:r>
    </w:p>
    <w:p w14:paraId="493D5ADD" w14:textId="77777777" w:rsidR="00B730B2" w:rsidRDefault="00F118F6" w:rsidP="004E36E4">
      <w:pPr>
        <w:spacing w:before="276"/>
        <w:ind w:left="979" w:right="234"/>
        <w:rPr>
          <w:i/>
          <w:sz w:val="24"/>
        </w:rPr>
      </w:pPr>
      <w:r>
        <w:rPr>
          <w:i/>
          <w:sz w:val="24"/>
        </w:rPr>
        <w:t>Financial records, supporting documents, statistical records, and all other non-Federal entity</w:t>
      </w:r>
      <w:r>
        <w:rPr>
          <w:i/>
          <w:spacing w:val="-6"/>
          <w:sz w:val="24"/>
        </w:rPr>
        <w:t xml:space="preserve"> </w:t>
      </w:r>
      <w:r>
        <w:rPr>
          <w:i/>
          <w:sz w:val="24"/>
        </w:rPr>
        <w:t>records</w:t>
      </w:r>
      <w:r>
        <w:rPr>
          <w:i/>
          <w:spacing w:val="-7"/>
          <w:sz w:val="24"/>
        </w:rPr>
        <w:t xml:space="preserve"> </w:t>
      </w:r>
      <w:r>
        <w:rPr>
          <w:i/>
          <w:sz w:val="24"/>
        </w:rPr>
        <w:t>pertinent</w:t>
      </w:r>
      <w:r>
        <w:rPr>
          <w:i/>
          <w:spacing w:val="-8"/>
          <w:sz w:val="24"/>
        </w:rPr>
        <w:t xml:space="preserve"> </w:t>
      </w:r>
      <w:r>
        <w:rPr>
          <w:i/>
          <w:sz w:val="24"/>
        </w:rPr>
        <w:t>to</w:t>
      </w:r>
      <w:r>
        <w:rPr>
          <w:i/>
          <w:spacing w:val="-7"/>
          <w:sz w:val="24"/>
        </w:rPr>
        <w:t xml:space="preserve"> </w:t>
      </w:r>
      <w:r>
        <w:rPr>
          <w:i/>
          <w:sz w:val="24"/>
        </w:rPr>
        <w:t>a</w:t>
      </w:r>
      <w:r>
        <w:rPr>
          <w:i/>
          <w:spacing w:val="-7"/>
          <w:sz w:val="24"/>
        </w:rPr>
        <w:t xml:space="preserve"> </w:t>
      </w:r>
      <w:r>
        <w:rPr>
          <w:i/>
          <w:sz w:val="24"/>
        </w:rPr>
        <w:t>Federal</w:t>
      </w:r>
      <w:r>
        <w:rPr>
          <w:i/>
          <w:spacing w:val="-7"/>
          <w:sz w:val="24"/>
        </w:rPr>
        <w:t xml:space="preserve"> </w:t>
      </w:r>
      <w:r>
        <w:rPr>
          <w:i/>
          <w:sz w:val="24"/>
        </w:rPr>
        <w:t>award</w:t>
      </w:r>
      <w:r>
        <w:rPr>
          <w:i/>
          <w:spacing w:val="-8"/>
          <w:sz w:val="24"/>
        </w:rPr>
        <w:t xml:space="preserve"> </w:t>
      </w:r>
      <w:r>
        <w:rPr>
          <w:i/>
          <w:sz w:val="24"/>
        </w:rPr>
        <w:t>must</w:t>
      </w:r>
      <w:r>
        <w:rPr>
          <w:i/>
          <w:spacing w:val="-4"/>
          <w:sz w:val="24"/>
        </w:rPr>
        <w:t xml:space="preserve"> </w:t>
      </w:r>
      <w:r>
        <w:rPr>
          <w:i/>
          <w:sz w:val="24"/>
        </w:rPr>
        <w:t>be</w:t>
      </w:r>
      <w:r>
        <w:rPr>
          <w:i/>
          <w:spacing w:val="-7"/>
          <w:sz w:val="24"/>
        </w:rPr>
        <w:t xml:space="preserve"> </w:t>
      </w:r>
      <w:r>
        <w:rPr>
          <w:i/>
          <w:sz w:val="24"/>
        </w:rPr>
        <w:t>retained</w:t>
      </w:r>
      <w:r>
        <w:rPr>
          <w:i/>
          <w:spacing w:val="-7"/>
          <w:sz w:val="24"/>
        </w:rPr>
        <w:t xml:space="preserve"> </w:t>
      </w:r>
      <w:r>
        <w:rPr>
          <w:i/>
          <w:sz w:val="24"/>
        </w:rPr>
        <w:t>for</w:t>
      </w:r>
      <w:r>
        <w:rPr>
          <w:i/>
          <w:spacing w:val="-7"/>
          <w:sz w:val="24"/>
        </w:rPr>
        <w:t xml:space="preserve"> </w:t>
      </w:r>
      <w:r>
        <w:rPr>
          <w:i/>
          <w:sz w:val="24"/>
        </w:rPr>
        <w:t>a</w:t>
      </w:r>
      <w:r>
        <w:rPr>
          <w:i/>
          <w:spacing w:val="-7"/>
          <w:sz w:val="24"/>
        </w:rPr>
        <w:t xml:space="preserve"> </w:t>
      </w:r>
      <w:r>
        <w:rPr>
          <w:i/>
          <w:sz w:val="24"/>
        </w:rPr>
        <w:t>period</w:t>
      </w:r>
      <w:r>
        <w:rPr>
          <w:i/>
          <w:spacing w:val="-7"/>
          <w:sz w:val="24"/>
        </w:rPr>
        <w:t xml:space="preserve"> </w:t>
      </w:r>
      <w:r>
        <w:rPr>
          <w:i/>
          <w:sz w:val="24"/>
        </w:rPr>
        <w:t>of</w:t>
      </w:r>
      <w:r>
        <w:rPr>
          <w:i/>
          <w:spacing w:val="-7"/>
          <w:sz w:val="24"/>
        </w:rPr>
        <w:t xml:space="preserve"> </w:t>
      </w:r>
      <w:r>
        <w:rPr>
          <w:i/>
          <w:sz w:val="24"/>
        </w:rPr>
        <w:t>three</w:t>
      </w:r>
      <w:r>
        <w:rPr>
          <w:i/>
          <w:spacing w:val="-7"/>
          <w:sz w:val="24"/>
        </w:rPr>
        <w:t xml:space="preserve"> </w:t>
      </w:r>
      <w:r>
        <w:rPr>
          <w:i/>
          <w:sz w:val="24"/>
        </w:rPr>
        <w:t>years</w:t>
      </w:r>
      <w:r>
        <w:rPr>
          <w:i/>
          <w:spacing w:val="-8"/>
          <w:sz w:val="24"/>
        </w:rPr>
        <w:t xml:space="preserve"> </w:t>
      </w:r>
      <w:r>
        <w:rPr>
          <w:i/>
          <w:sz w:val="24"/>
        </w:rPr>
        <w:t>from the</w:t>
      </w:r>
      <w:r>
        <w:rPr>
          <w:i/>
          <w:spacing w:val="-15"/>
          <w:sz w:val="24"/>
        </w:rPr>
        <w:t xml:space="preserve"> </w:t>
      </w:r>
      <w:r>
        <w:rPr>
          <w:i/>
          <w:sz w:val="24"/>
        </w:rPr>
        <w:t>date</w:t>
      </w:r>
      <w:r>
        <w:rPr>
          <w:i/>
          <w:spacing w:val="-15"/>
          <w:sz w:val="24"/>
        </w:rPr>
        <w:t xml:space="preserve"> </w:t>
      </w:r>
      <w:r>
        <w:rPr>
          <w:i/>
          <w:sz w:val="24"/>
        </w:rPr>
        <w:t>of</w:t>
      </w:r>
      <w:r>
        <w:rPr>
          <w:i/>
          <w:spacing w:val="-15"/>
          <w:sz w:val="24"/>
        </w:rPr>
        <w:t xml:space="preserve"> </w:t>
      </w:r>
      <w:r>
        <w:rPr>
          <w:i/>
          <w:sz w:val="24"/>
        </w:rPr>
        <w:t>submission</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final</w:t>
      </w:r>
      <w:r>
        <w:rPr>
          <w:i/>
          <w:spacing w:val="-15"/>
          <w:sz w:val="24"/>
        </w:rPr>
        <w:t xml:space="preserve"> </w:t>
      </w:r>
      <w:r>
        <w:rPr>
          <w:i/>
          <w:sz w:val="24"/>
        </w:rPr>
        <w:t>expenditure</w:t>
      </w:r>
      <w:r>
        <w:rPr>
          <w:i/>
          <w:spacing w:val="-13"/>
          <w:sz w:val="24"/>
        </w:rPr>
        <w:t xml:space="preserve"> </w:t>
      </w:r>
      <w:r>
        <w:rPr>
          <w:i/>
          <w:sz w:val="24"/>
        </w:rPr>
        <w:t>report</w:t>
      </w:r>
      <w:r>
        <w:rPr>
          <w:i/>
          <w:spacing w:val="-15"/>
          <w:sz w:val="24"/>
        </w:rPr>
        <w:t xml:space="preserve"> </w:t>
      </w:r>
      <w:r>
        <w:rPr>
          <w:i/>
          <w:sz w:val="24"/>
        </w:rPr>
        <w:t>or,</w:t>
      </w:r>
      <w:r>
        <w:rPr>
          <w:i/>
          <w:spacing w:val="-15"/>
          <w:sz w:val="24"/>
        </w:rPr>
        <w:t xml:space="preserve"> </w:t>
      </w:r>
      <w:r>
        <w:rPr>
          <w:i/>
          <w:sz w:val="24"/>
        </w:rPr>
        <w:t>for</w:t>
      </w:r>
      <w:r>
        <w:rPr>
          <w:i/>
          <w:spacing w:val="-15"/>
          <w:sz w:val="24"/>
        </w:rPr>
        <w:t xml:space="preserve"> </w:t>
      </w:r>
      <w:r>
        <w:rPr>
          <w:i/>
          <w:sz w:val="24"/>
        </w:rPr>
        <w:t>Federal</w:t>
      </w:r>
      <w:r>
        <w:rPr>
          <w:i/>
          <w:spacing w:val="-14"/>
          <w:sz w:val="24"/>
        </w:rPr>
        <w:t xml:space="preserve"> </w:t>
      </w:r>
      <w:r>
        <w:rPr>
          <w:i/>
          <w:sz w:val="24"/>
        </w:rPr>
        <w:t>awards</w:t>
      </w:r>
      <w:r>
        <w:rPr>
          <w:i/>
          <w:spacing w:val="-15"/>
          <w:sz w:val="24"/>
        </w:rPr>
        <w:t xml:space="preserve"> </w:t>
      </w:r>
      <w:r>
        <w:rPr>
          <w:i/>
          <w:sz w:val="24"/>
        </w:rPr>
        <w:t>that</w:t>
      </w:r>
      <w:r>
        <w:rPr>
          <w:i/>
          <w:spacing w:val="-14"/>
          <w:sz w:val="24"/>
        </w:rPr>
        <w:t xml:space="preserve"> </w:t>
      </w:r>
      <w:r>
        <w:rPr>
          <w:i/>
          <w:sz w:val="24"/>
        </w:rPr>
        <w:t>are</w:t>
      </w:r>
      <w:r>
        <w:rPr>
          <w:i/>
          <w:spacing w:val="-14"/>
          <w:sz w:val="24"/>
        </w:rPr>
        <w:t xml:space="preserve"> </w:t>
      </w:r>
      <w:r>
        <w:rPr>
          <w:i/>
          <w:sz w:val="24"/>
        </w:rPr>
        <w:t>renewed quarterly or annually, from the date of the submission of the quarterly or annual financial report, respectively, as reported to the Federal awarding agency or pass-through entity in the case of a subrecipient.</w:t>
      </w:r>
    </w:p>
    <w:p w14:paraId="22FF6741" w14:textId="6C9BBCE2" w:rsidR="00F118F6" w:rsidRPr="00EF279E" w:rsidRDefault="00F118F6" w:rsidP="00F118F6">
      <w:pPr>
        <w:pStyle w:val="BodyText"/>
        <w:spacing w:before="275"/>
        <w:jc w:val="left"/>
        <w:rPr>
          <w:spacing w:val="-2"/>
        </w:rPr>
      </w:pPr>
      <w:r>
        <w:t xml:space="preserve">This would </w:t>
      </w:r>
      <w:r>
        <w:rPr>
          <w:spacing w:val="-2"/>
        </w:rPr>
        <w:t>include:</w:t>
      </w:r>
    </w:p>
    <w:p w14:paraId="493D5ADF" w14:textId="77777777" w:rsidR="00B730B2" w:rsidRDefault="00F118F6">
      <w:pPr>
        <w:pStyle w:val="ListParagraph"/>
        <w:numPr>
          <w:ilvl w:val="1"/>
          <w:numId w:val="4"/>
        </w:numPr>
        <w:tabs>
          <w:tab w:val="left" w:pos="979"/>
        </w:tabs>
        <w:rPr>
          <w:sz w:val="24"/>
        </w:rPr>
      </w:pPr>
      <w:r>
        <w:rPr>
          <w:sz w:val="24"/>
        </w:rPr>
        <w:t>copies</w:t>
      </w:r>
      <w:r>
        <w:rPr>
          <w:spacing w:val="-4"/>
          <w:sz w:val="24"/>
        </w:rPr>
        <w:t xml:space="preserve"> </w:t>
      </w:r>
      <w:r>
        <w:rPr>
          <w:sz w:val="24"/>
        </w:rPr>
        <w:t>of</w:t>
      </w:r>
      <w:r>
        <w:rPr>
          <w:spacing w:val="-2"/>
          <w:sz w:val="24"/>
        </w:rPr>
        <w:t xml:space="preserve"> </w:t>
      </w:r>
      <w:r>
        <w:rPr>
          <w:sz w:val="24"/>
        </w:rPr>
        <w:t>worksheets on</w:t>
      </w:r>
      <w:r>
        <w:rPr>
          <w:spacing w:val="-5"/>
          <w:sz w:val="24"/>
        </w:rPr>
        <w:t xml:space="preserve"> </w:t>
      </w:r>
      <w:r>
        <w:rPr>
          <w:sz w:val="24"/>
        </w:rPr>
        <w:t>data</w:t>
      </w:r>
      <w:r>
        <w:rPr>
          <w:spacing w:val="-2"/>
          <w:sz w:val="24"/>
        </w:rPr>
        <w:t xml:space="preserve"> </w:t>
      </w:r>
      <w:r>
        <w:rPr>
          <w:sz w:val="24"/>
        </w:rPr>
        <w:t>elements or</w:t>
      </w:r>
      <w:r>
        <w:rPr>
          <w:spacing w:val="-2"/>
          <w:sz w:val="24"/>
        </w:rPr>
        <w:t xml:space="preserve"> </w:t>
      </w:r>
      <w:r>
        <w:rPr>
          <w:sz w:val="24"/>
        </w:rPr>
        <w:t>records</w:t>
      </w:r>
      <w:r>
        <w:rPr>
          <w:spacing w:val="-1"/>
          <w:sz w:val="24"/>
        </w:rPr>
        <w:t xml:space="preserve"> </w:t>
      </w:r>
      <w:r>
        <w:rPr>
          <w:spacing w:val="-2"/>
          <w:sz w:val="24"/>
        </w:rPr>
        <w:t>reviewed;</w:t>
      </w:r>
    </w:p>
    <w:p w14:paraId="493D5AE0" w14:textId="77777777" w:rsidR="00B730B2" w:rsidRDefault="00F118F6">
      <w:pPr>
        <w:pStyle w:val="ListParagraph"/>
        <w:numPr>
          <w:ilvl w:val="1"/>
          <w:numId w:val="4"/>
        </w:numPr>
        <w:tabs>
          <w:tab w:val="left" w:pos="979"/>
        </w:tabs>
        <w:rPr>
          <w:sz w:val="24"/>
        </w:rPr>
      </w:pPr>
      <w:r>
        <w:rPr>
          <w:sz w:val="24"/>
        </w:rPr>
        <w:t>frozen</w:t>
      </w:r>
      <w:r>
        <w:rPr>
          <w:spacing w:val="-6"/>
          <w:sz w:val="24"/>
        </w:rPr>
        <w:t xml:space="preserve"> </w:t>
      </w:r>
      <w:r>
        <w:rPr>
          <w:sz w:val="24"/>
        </w:rPr>
        <w:t>quarterly</w:t>
      </w:r>
      <w:r>
        <w:rPr>
          <w:spacing w:val="-1"/>
          <w:sz w:val="24"/>
        </w:rPr>
        <w:t xml:space="preserve"> </w:t>
      </w:r>
      <w:r>
        <w:rPr>
          <w:sz w:val="24"/>
        </w:rPr>
        <w:t>wage</w:t>
      </w:r>
      <w:r>
        <w:rPr>
          <w:spacing w:val="-2"/>
          <w:sz w:val="24"/>
        </w:rPr>
        <w:t xml:space="preserve"> </w:t>
      </w:r>
      <w:r>
        <w:rPr>
          <w:sz w:val="24"/>
        </w:rPr>
        <w:t>records</w:t>
      </w:r>
      <w:r>
        <w:rPr>
          <w:spacing w:val="-2"/>
          <w:sz w:val="24"/>
        </w:rPr>
        <w:t xml:space="preserve"> </w:t>
      </w:r>
      <w:r>
        <w:rPr>
          <w:sz w:val="24"/>
        </w:rPr>
        <w:t>for</w:t>
      </w:r>
      <w:r>
        <w:rPr>
          <w:spacing w:val="-1"/>
          <w:sz w:val="24"/>
        </w:rPr>
        <w:t xml:space="preserve"> </w:t>
      </w:r>
      <w:r>
        <w:rPr>
          <w:sz w:val="24"/>
        </w:rPr>
        <w:t>wage</w:t>
      </w:r>
      <w:r>
        <w:rPr>
          <w:spacing w:val="-1"/>
          <w:sz w:val="24"/>
        </w:rPr>
        <w:t xml:space="preserve"> </w:t>
      </w:r>
      <w:r>
        <w:rPr>
          <w:sz w:val="24"/>
        </w:rPr>
        <w:t>record</w:t>
      </w:r>
      <w:r>
        <w:rPr>
          <w:spacing w:val="-2"/>
          <w:sz w:val="24"/>
        </w:rPr>
        <w:t xml:space="preserve"> </w:t>
      </w:r>
      <w:r>
        <w:rPr>
          <w:sz w:val="24"/>
        </w:rPr>
        <w:t>matching</w:t>
      </w:r>
      <w:r>
        <w:rPr>
          <w:spacing w:val="-1"/>
          <w:sz w:val="24"/>
        </w:rPr>
        <w:t xml:space="preserve"> </w:t>
      </w:r>
      <w:r>
        <w:rPr>
          <w:sz w:val="24"/>
        </w:rPr>
        <w:t>used</w:t>
      </w:r>
      <w:r>
        <w:rPr>
          <w:spacing w:val="-4"/>
          <w:sz w:val="24"/>
        </w:rPr>
        <w:t xml:space="preserve"> </w:t>
      </w:r>
      <w:r>
        <w:rPr>
          <w:sz w:val="24"/>
        </w:rPr>
        <w:t>for</w:t>
      </w:r>
      <w:r>
        <w:rPr>
          <w:spacing w:val="-1"/>
          <w:sz w:val="24"/>
        </w:rPr>
        <w:t xml:space="preserve"> </w:t>
      </w:r>
      <w:r>
        <w:rPr>
          <w:sz w:val="24"/>
        </w:rPr>
        <w:t>reporting</w:t>
      </w:r>
      <w:r>
        <w:rPr>
          <w:spacing w:val="-1"/>
          <w:sz w:val="24"/>
        </w:rPr>
        <w:t xml:space="preserve"> </w:t>
      </w:r>
      <w:r>
        <w:rPr>
          <w:spacing w:val="-2"/>
          <w:sz w:val="24"/>
        </w:rPr>
        <w:t>outcomes;</w:t>
      </w:r>
    </w:p>
    <w:p w14:paraId="493D5AE1" w14:textId="77777777" w:rsidR="00B730B2" w:rsidRDefault="00F118F6">
      <w:pPr>
        <w:pStyle w:val="ListParagraph"/>
        <w:numPr>
          <w:ilvl w:val="1"/>
          <w:numId w:val="4"/>
        </w:numPr>
        <w:tabs>
          <w:tab w:val="left" w:pos="979"/>
        </w:tabs>
        <w:rPr>
          <w:sz w:val="24"/>
        </w:rPr>
      </w:pPr>
      <w:r>
        <w:rPr>
          <w:sz w:val="24"/>
        </w:rPr>
        <w:t>trends</w:t>
      </w:r>
      <w:r>
        <w:rPr>
          <w:spacing w:val="-3"/>
          <w:sz w:val="24"/>
        </w:rPr>
        <w:t xml:space="preserve"> </w:t>
      </w:r>
      <w:r>
        <w:rPr>
          <w:sz w:val="24"/>
        </w:rPr>
        <w:t>in</w:t>
      </w:r>
      <w:r>
        <w:rPr>
          <w:spacing w:val="-3"/>
          <w:sz w:val="24"/>
        </w:rPr>
        <w:t xml:space="preserve"> </w:t>
      </w:r>
      <w:r>
        <w:rPr>
          <w:sz w:val="24"/>
        </w:rPr>
        <w:t>common</w:t>
      </w:r>
      <w:r>
        <w:rPr>
          <w:spacing w:val="-1"/>
          <w:sz w:val="24"/>
        </w:rPr>
        <w:t xml:space="preserve"> </w:t>
      </w:r>
      <w:r>
        <w:rPr>
          <w:sz w:val="24"/>
        </w:rPr>
        <w:t>data</w:t>
      </w:r>
      <w:r>
        <w:rPr>
          <w:spacing w:val="-3"/>
          <w:sz w:val="24"/>
        </w:rPr>
        <w:t xml:space="preserve"> </w:t>
      </w:r>
      <w:r>
        <w:rPr>
          <w:sz w:val="24"/>
        </w:rPr>
        <w:t>accuracy issues</w:t>
      </w:r>
      <w:r>
        <w:rPr>
          <w:spacing w:val="-2"/>
          <w:sz w:val="24"/>
        </w:rPr>
        <w:t xml:space="preserve"> </w:t>
      </w:r>
      <w:r>
        <w:rPr>
          <w:sz w:val="24"/>
        </w:rPr>
        <w:t>and</w:t>
      </w:r>
      <w:r>
        <w:rPr>
          <w:spacing w:val="-1"/>
          <w:sz w:val="24"/>
        </w:rPr>
        <w:t xml:space="preserve"> </w:t>
      </w:r>
      <w:r>
        <w:rPr>
          <w:sz w:val="24"/>
        </w:rPr>
        <w:t>error</w:t>
      </w:r>
      <w:r>
        <w:rPr>
          <w:spacing w:val="-2"/>
          <w:sz w:val="24"/>
        </w:rPr>
        <w:t xml:space="preserve"> </w:t>
      </w:r>
      <w:r>
        <w:rPr>
          <w:sz w:val="24"/>
        </w:rPr>
        <w:t>rates;</w:t>
      </w:r>
      <w:r>
        <w:rPr>
          <w:spacing w:val="-1"/>
          <w:sz w:val="24"/>
        </w:rPr>
        <w:t xml:space="preserve"> </w:t>
      </w:r>
      <w:r>
        <w:rPr>
          <w:spacing w:val="-5"/>
          <w:sz w:val="24"/>
        </w:rPr>
        <w:t>and</w:t>
      </w:r>
    </w:p>
    <w:p w14:paraId="493D5AE2" w14:textId="77777777" w:rsidR="00B730B2" w:rsidRDefault="00F118F6">
      <w:pPr>
        <w:pStyle w:val="ListParagraph"/>
        <w:numPr>
          <w:ilvl w:val="1"/>
          <w:numId w:val="4"/>
        </w:numPr>
        <w:tabs>
          <w:tab w:val="left" w:pos="979"/>
        </w:tabs>
        <w:rPr>
          <w:sz w:val="24"/>
        </w:rPr>
      </w:pPr>
      <w:r>
        <w:rPr>
          <w:sz w:val="24"/>
        </w:rPr>
        <w:t>corrective</w:t>
      </w:r>
      <w:r>
        <w:rPr>
          <w:spacing w:val="-4"/>
          <w:sz w:val="24"/>
        </w:rPr>
        <w:t xml:space="preserve"> </w:t>
      </w:r>
      <w:r>
        <w:rPr>
          <w:sz w:val="24"/>
        </w:rPr>
        <w:t>action</w:t>
      </w:r>
      <w:r>
        <w:rPr>
          <w:spacing w:val="-3"/>
          <w:sz w:val="24"/>
        </w:rPr>
        <w:t xml:space="preserve"> </w:t>
      </w:r>
      <w:r>
        <w:rPr>
          <w:sz w:val="24"/>
        </w:rPr>
        <w:t>efforts</w:t>
      </w:r>
      <w:r>
        <w:rPr>
          <w:spacing w:val="-4"/>
          <w:sz w:val="24"/>
        </w:rPr>
        <w:t xml:space="preserve"> </w:t>
      </w:r>
      <w:r>
        <w:rPr>
          <w:sz w:val="24"/>
        </w:rPr>
        <w:t>made</w:t>
      </w:r>
      <w:r>
        <w:rPr>
          <w:spacing w:val="-3"/>
          <w:sz w:val="24"/>
        </w:rPr>
        <w:t xml:space="preserve"> </w:t>
      </w:r>
      <w:r>
        <w:rPr>
          <w:sz w:val="24"/>
        </w:rPr>
        <w:t>after</w:t>
      </w:r>
      <w:r>
        <w:rPr>
          <w:spacing w:val="-2"/>
          <w:sz w:val="24"/>
        </w:rPr>
        <w:t xml:space="preserve"> </w:t>
      </w:r>
      <w:r>
        <w:rPr>
          <w:sz w:val="24"/>
        </w:rPr>
        <w:t>data</w:t>
      </w:r>
      <w:r>
        <w:rPr>
          <w:spacing w:val="-3"/>
          <w:sz w:val="24"/>
        </w:rPr>
        <w:t xml:space="preserve"> </w:t>
      </w:r>
      <w:r>
        <w:rPr>
          <w:sz w:val="24"/>
        </w:rPr>
        <w:t>validation</w:t>
      </w:r>
      <w:r>
        <w:rPr>
          <w:spacing w:val="-1"/>
          <w:sz w:val="24"/>
        </w:rPr>
        <w:t xml:space="preserve"> </w:t>
      </w:r>
      <w:r>
        <w:rPr>
          <w:spacing w:val="-2"/>
          <w:sz w:val="24"/>
        </w:rPr>
        <w:t>reviews.</w:t>
      </w:r>
    </w:p>
    <w:p w14:paraId="493D5AE3" w14:textId="77777777" w:rsidR="00B730B2" w:rsidRDefault="00B730B2">
      <w:pPr>
        <w:pStyle w:val="BodyText"/>
        <w:ind w:left="0"/>
        <w:jc w:val="left"/>
      </w:pPr>
    </w:p>
    <w:p w14:paraId="493D5AE4" w14:textId="77777777" w:rsidR="00B730B2" w:rsidRDefault="00F118F6" w:rsidP="004E36E4">
      <w:pPr>
        <w:pStyle w:val="BodyText"/>
        <w:jc w:val="left"/>
      </w:pPr>
      <w:r>
        <w:t>Each</w:t>
      </w:r>
      <w:r>
        <w:rPr>
          <w:spacing w:val="-15"/>
        </w:rPr>
        <w:t xml:space="preserve"> </w:t>
      </w:r>
      <w:r>
        <w:t>respective</w:t>
      </w:r>
      <w:r>
        <w:rPr>
          <w:spacing w:val="-13"/>
        </w:rPr>
        <w:t xml:space="preserve"> </w:t>
      </w:r>
      <w:r>
        <w:t>Unit</w:t>
      </w:r>
      <w:r>
        <w:rPr>
          <w:spacing w:val="-15"/>
        </w:rPr>
        <w:t xml:space="preserve"> </w:t>
      </w:r>
      <w:r>
        <w:t>will</w:t>
      </w:r>
      <w:r>
        <w:rPr>
          <w:spacing w:val="-15"/>
        </w:rPr>
        <w:t xml:space="preserve"> </w:t>
      </w:r>
      <w:r>
        <w:t>retain</w:t>
      </w:r>
      <w:r>
        <w:rPr>
          <w:spacing w:val="-14"/>
        </w:rPr>
        <w:t xml:space="preserve"> </w:t>
      </w:r>
      <w:r>
        <w:t>the</w:t>
      </w:r>
      <w:r>
        <w:rPr>
          <w:spacing w:val="-15"/>
        </w:rPr>
        <w:t xml:space="preserve"> </w:t>
      </w:r>
      <w:r>
        <w:t>records</w:t>
      </w:r>
      <w:r>
        <w:rPr>
          <w:spacing w:val="-14"/>
        </w:rPr>
        <w:t xml:space="preserve"> </w:t>
      </w:r>
      <w:r>
        <w:t>associated</w:t>
      </w:r>
      <w:r>
        <w:rPr>
          <w:spacing w:val="-15"/>
        </w:rPr>
        <w:t xml:space="preserve"> </w:t>
      </w:r>
      <w:r>
        <w:t>with</w:t>
      </w:r>
      <w:r>
        <w:rPr>
          <w:spacing w:val="-15"/>
        </w:rPr>
        <w:t xml:space="preserve"> </w:t>
      </w:r>
      <w:r>
        <w:t>its</w:t>
      </w:r>
      <w:r>
        <w:rPr>
          <w:spacing w:val="-15"/>
        </w:rPr>
        <w:t xml:space="preserve"> </w:t>
      </w:r>
      <w:r>
        <w:t>portion</w:t>
      </w:r>
      <w:r>
        <w:rPr>
          <w:spacing w:val="-15"/>
        </w:rPr>
        <w:t xml:space="preserve"> </w:t>
      </w:r>
      <w:r>
        <w:t>of</w:t>
      </w:r>
      <w:r>
        <w:rPr>
          <w:spacing w:val="-15"/>
        </w:rPr>
        <w:t xml:space="preserve"> </w:t>
      </w:r>
      <w:r>
        <w:t>the</w:t>
      </w:r>
      <w:r>
        <w:rPr>
          <w:spacing w:val="-13"/>
        </w:rPr>
        <w:t xml:space="preserve"> </w:t>
      </w:r>
      <w:r>
        <w:t>Data</w:t>
      </w:r>
      <w:r>
        <w:rPr>
          <w:spacing w:val="-14"/>
        </w:rPr>
        <w:t xml:space="preserve"> </w:t>
      </w:r>
      <w:r>
        <w:t>Validation</w:t>
      </w:r>
      <w:r>
        <w:rPr>
          <w:spacing w:val="-15"/>
        </w:rPr>
        <w:t xml:space="preserve"> </w:t>
      </w:r>
      <w:r>
        <w:t>process with retention overseen by the Unit leaders noted below:</w:t>
      </w:r>
    </w:p>
    <w:p w14:paraId="493D5AE5" w14:textId="77777777" w:rsidR="00B730B2" w:rsidRDefault="00B730B2">
      <w:pPr>
        <w:pStyle w:val="BodyText"/>
        <w:ind w:left="0"/>
        <w:jc w:val="left"/>
      </w:pPr>
    </w:p>
    <w:p w14:paraId="493D5AE7" w14:textId="09E395E3" w:rsidR="00B730B2" w:rsidRPr="00F118F6" w:rsidRDefault="00F118F6" w:rsidP="00EF279E">
      <w:pPr>
        <w:pStyle w:val="ListParagraph"/>
        <w:numPr>
          <w:ilvl w:val="1"/>
          <w:numId w:val="4"/>
        </w:numPr>
        <w:tabs>
          <w:tab w:val="left" w:pos="979"/>
        </w:tabs>
        <w:spacing w:line="273" w:lineRule="exact"/>
        <w:ind w:hanging="349"/>
        <w:rPr>
          <w:sz w:val="24"/>
        </w:rPr>
      </w:pPr>
      <w:r w:rsidRPr="00F118F6">
        <w:rPr>
          <w:sz w:val="24"/>
        </w:rPr>
        <w:t>Performance:</w:t>
      </w:r>
      <w:r w:rsidRPr="00F118F6">
        <w:rPr>
          <w:spacing w:val="-2"/>
          <w:sz w:val="24"/>
        </w:rPr>
        <w:t xml:space="preserve"> </w:t>
      </w:r>
      <w:r w:rsidRPr="00F118F6">
        <w:rPr>
          <w:sz w:val="24"/>
        </w:rPr>
        <w:t>Director</w:t>
      </w:r>
      <w:r w:rsidRPr="00F118F6">
        <w:rPr>
          <w:spacing w:val="-1"/>
          <w:sz w:val="24"/>
        </w:rPr>
        <w:t xml:space="preserve"> </w:t>
      </w:r>
      <w:r w:rsidRPr="00F118F6">
        <w:rPr>
          <w:sz w:val="24"/>
        </w:rPr>
        <w:t>of</w:t>
      </w:r>
      <w:r w:rsidRPr="00F118F6">
        <w:rPr>
          <w:spacing w:val="-2"/>
          <w:sz w:val="24"/>
        </w:rPr>
        <w:t xml:space="preserve"> Performance</w:t>
      </w:r>
    </w:p>
    <w:p w14:paraId="493D5AE8" w14:textId="77777777" w:rsidR="00B730B2" w:rsidRDefault="00F118F6">
      <w:pPr>
        <w:pStyle w:val="ListParagraph"/>
        <w:numPr>
          <w:ilvl w:val="1"/>
          <w:numId w:val="4"/>
        </w:numPr>
        <w:tabs>
          <w:tab w:val="left" w:pos="979"/>
        </w:tabs>
        <w:spacing w:line="275" w:lineRule="exact"/>
        <w:rPr>
          <w:sz w:val="24"/>
        </w:rPr>
      </w:pPr>
      <w:r>
        <w:rPr>
          <w:sz w:val="24"/>
        </w:rPr>
        <w:t>IT:</w:t>
      </w:r>
      <w:r>
        <w:rPr>
          <w:spacing w:val="-2"/>
          <w:sz w:val="24"/>
        </w:rPr>
        <w:t xml:space="preserve"> </w:t>
      </w:r>
      <w:r>
        <w:rPr>
          <w:sz w:val="24"/>
        </w:rPr>
        <w:t>Information</w:t>
      </w:r>
      <w:r>
        <w:rPr>
          <w:spacing w:val="-2"/>
          <w:sz w:val="24"/>
        </w:rPr>
        <w:t xml:space="preserve"> </w:t>
      </w:r>
      <w:r>
        <w:rPr>
          <w:sz w:val="24"/>
        </w:rPr>
        <w:t>Technology</w:t>
      </w:r>
      <w:r>
        <w:rPr>
          <w:spacing w:val="-2"/>
          <w:sz w:val="24"/>
        </w:rPr>
        <w:t xml:space="preserve"> Director</w:t>
      </w:r>
    </w:p>
    <w:p w14:paraId="493D5AE9" w14:textId="77777777" w:rsidR="00B730B2" w:rsidRDefault="00B730B2">
      <w:pPr>
        <w:pStyle w:val="BodyText"/>
        <w:spacing w:before="2"/>
        <w:ind w:left="0"/>
        <w:jc w:val="left"/>
      </w:pPr>
    </w:p>
    <w:p w14:paraId="493D5AEA" w14:textId="77777777" w:rsidR="00B730B2" w:rsidRDefault="00F118F6">
      <w:pPr>
        <w:pStyle w:val="Heading1"/>
        <w:spacing w:before="1"/>
        <w:jc w:val="left"/>
        <w:rPr>
          <w:u w:val="none"/>
        </w:rPr>
      </w:pPr>
      <w:r>
        <w:t xml:space="preserve">Process </w:t>
      </w:r>
      <w:r>
        <w:rPr>
          <w:spacing w:val="-2"/>
        </w:rPr>
        <w:t>Assessment</w:t>
      </w:r>
    </w:p>
    <w:p w14:paraId="493D5AEC" w14:textId="737B4390" w:rsidR="00B730B2" w:rsidRDefault="00F118F6" w:rsidP="004E36E4">
      <w:pPr>
        <w:pStyle w:val="BodyText"/>
        <w:spacing w:before="4"/>
        <w:ind w:right="124"/>
        <w:jc w:val="left"/>
        <w:sectPr w:rsidR="00B730B2">
          <w:pgSz w:w="12240" w:h="15840"/>
          <w:pgMar w:top="920" w:right="1080" w:bottom="1260" w:left="1080" w:header="0" w:footer="1069" w:gutter="0"/>
          <w:cols w:space="720"/>
        </w:sectPr>
      </w:pPr>
      <w:r>
        <w:t>The Director of Performance and the Accountability Manager will meet during the first quarter of each</w:t>
      </w:r>
      <w:r>
        <w:rPr>
          <w:spacing w:val="1"/>
        </w:rPr>
        <w:t xml:space="preserve"> </w:t>
      </w:r>
      <w:r>
        <w:t>program</w:t>
      </w:r>
      <w:r>
        <w:rPr>
          <w:spacing w:val="5"/>
        </w:rPr>
        <w:t xml:space="preserve"> </w:t>
      </w:r>
      <w:r>
        <w:t>year</w:t>
      </w:r>
      <w:r>
        <w:rPr>
          <w:spacing w:val="7"/>
        </w:rPr>
        <w:t xml:space="preserve"> </w:t>
      </w:r>
      <w:r>
        <w:t>to</w:t>
      </w:r>
      <w:r>
        <w:rPr>
          <w:spacing w:val="7"/>
        </w:rPr>
        <w:t xml:space="preserve"> </w:t>
      </w:r>
      <w:r>
        <w:t>assess</w:t>
      </w:r>
      <w:r>
        <w:rPr>
          <w:spacing w:val="7"/>
        </w:rPr>
        <w:t xml:space="preserve"> </w:t>
      </w:r>
      <w:r>
        <w:t>the</w:t>
      </w:r>
      <w:r>
        <w:rPr>
          <w:spacing w:val="7"/>
        </w:rPr>
        <w:t xml:space="preserve"> </w:t>
      </w:r>
      <w:r>
        <w:t>effectiveness</w:t>
      </w:r>
      <w:r>
        <w:rPr>
          <w:spacing w:val="8"/>
        </w:rPr>
        <w:t xml:space="preserve"> </w:t>
      </w:r>
      <w:r>
        <w:t>of</w:t>
      </w:r>
      <w:r>
        <w:rPr>
          <w:spacing w:val="4"/>
        </w:rPr>
        <w:t xml:space="preserve"> </w:t>
      </w:r>
      <w:r>
        <w:t>current</w:t>
      </w:r>
      <w:r>
        <w:rPr>
          <w:spacing w:val="10"/>
        </w:rPr>
        <w:t xml:space="preserve"> </w:t>
      </w:r>
      <w:r>
        <w:t>Data</w:t>
      </w:r>
      <w:r>
        <w:rPr>
          <w:spacing w:val="6"/>
        </w:rPr>
        <w:t xml:space="preserve"> </w:t>
      </w:r>
      <w:r>
        <w:t>Validation</w:t>
      </w:r>
      <w:r>
        <w:rPr>
          <w:spacing w:val="4"/>
        </w:rPr>
        <w:t xml:space="preserve"> </w:t>
      </w:r>
      <w:r>
        <w:t>procedures</w:t>
      </w:r>
      <w:r>
        <w:rPr>
          <w:spacing w:val="6"/>
        </w:rPr>
        <w:t xml:space="preserve"> </w:t>
      </w:r>
      <w:r>
        <w:t>and</w:t>
      </w:r>
      <w:r>
        <w:rPr>
          <w:spacing w:val="8"/>
        </w:rPr>
        <w:t xml:space="preserve"> </w:t>
      </w:r>
      <w:r>
        <w:rPr>
          <w:spacing w:val="-2"/>
        </w:rPr>
        <w:t>determine</w:t>
      </w:r>
    </w:p>
    <w:p w14:paraId="493D5AED" w14:textId="77777777" w:rsidR="00B730B2" w:rsidRDefault="00F118F6" w:rsidP="004E36E4">
      <w:pPr>
        <w:pStyle w:val="BodyText"/>
        <w:spacing w:before="76"/>
        <w:ind w:right="124"/>
        <w:jc w:val="left"/>
      </w:pPr>
      <w:r>
        <w:lastRenderedPageBreak/>
        <w:t>whether revisions to the policy and process are necessary.</w:t>
      </w:r>
      <w:r>
        <w:rPr>
          <w:spacing w:val="40"/>
        </w:rPr>
        <w:t xml:space="preserve"> </w:t>
      </w:r>
      <w:r>
        <w:t>Any updates or changes will be released as a formal update to this Operational Guidance (OG).</w:t>
      </w:r>
    </w:p>
    <w:p w14:paraId="493D5AEE" w14:textId="77777777" w:rsidR="00B730B2" w:rsidRDefault="00F118F6">
      <w:pPr>
        <w:pStyle w:val="Heading1"/>
        <w:spacing w:before="275"/>
        <w:jc w:val="left"/>
        <w:rPr>
          <w:u w:val="none"/>
        </w:rPr>
      </w:pPr>
      <w:r>
        <w:rPr>
          <w:spacing w:val="-2"/>
        </w:rPr>
        <w:t>Training</w:t>
      </w:r>
    </w:p>
    <w:p w14:paraId="493D5AEF" w14:textId="77777777" w:rsidR="00B730B2" w:rsidRDefault="00F118F6" w:rsidP="004E36E4">
      <w:pPr>
        <w:pStyle w:val="BodyText"/>
        <w:spacing w:before="4"/>
        <w:ind w:right="235"/>
        <w:jc w:val="left"/>
      </w:pPr>
      <w:r>
        <w:t>During the second quarter of each program year, Data Validation staff will review and receive training</w:t>
      </w:r>
      <w:r>
        <w:rPr>
          <w:spacing w:val="-4"/>
        </w:rPr>
        <w:t xml:space="preserve"> </w:t>
      </w:r>
      <w:r>
        <w:t>on</w:t>
      </w:r>
      <w:r>
        <w:rPr>
          <w:spacing w:val="-7"/>
        </w:rPr>
        <w:t xml:space="preserve"> </w:t>
      </w:r>
      <w:r>
        <w:t>the</w:t>
      </w:r>
      <w:r>
        <w:rPr>
          <w:spacing w:val="-3"/>
        </w:rPr>
        <w:t xml:space="preserve"> </w:t>
      </w:r>
      <w:r>
        <w:t>Data</w:t>
      </w:r>
      <w:r>
        <w:rPr>
          <w:spacing w:val="-4"/>
        </w:rPr>
        <w:t xml:space="preserve"> </w:t>
      </w:r>
      <w:r>
        <w:t>Validation</w:t>
      </w:r>
      <w:r>
        <w:rPr>
          <w:spacing w:val="-5"/>
        </w:rPr>
        <w:t xml:space="preserve"> </w:t>
      </w:r>
      <w:r>
        <w:t>process</w:t>
      </w:r>
      <w:r>
        <w:rPr>
          <w:spacing w:val="-3"/>
        </w:rPr>
        <w:t xml:space="preserve"> </w:t>
      </w:r>
      <w:r>
        <w:t>to</w:t>
      </w:r>
      <w:r>
        <w:rPr>
          <w:spacing w:val="-5"/>
        </w:rPr>
        <w:t xml:space="preserve"> </w:t>
      </w:r>
      <w:r>
        <w:t>ensure</w:t>
      </w:r>
      <w:r>
        <w:rPr>
          <w:spacing w:val="-7"/>
        </w:rPr>
        <w:t xml:space="preserve"> </w:t>
      </w:r>
      <w:r>
        <w:t>uniform</w:t>
      </w:r>
      <w:r>
        <w:rPr>
          <w:spacing w:val="-5"/>
        </w:rPr>
        <w:t xml:space="preserve"> </w:t>
      </w:r>
      <w:r>
        <w:t>application</w:t>
      </w:r>
      <w:r>
        <w:rPr>
          <w:spacing w:val="-5"/>
        </w:rPr>
        <w:t xml:space="preserve"> </w:t>
      </w:r>
      <w:r>
        <w:t>of</w:t>
      </w:r>
      <w:r>
        <w:rPr>
          <w:spacing w:val="-4"/>
        </w:rPr>
        <w:t xml:space="preserve"> </w:t>
      </w:r>
      <w:r>
        <w:t>all</w:t>
      </w:r>
      <w:r>
        <w:rPr>
          <w:spacing w:val="-5"/>
        </w:rPr>
        <w:t xml:space="preserve"> </w:t>
      </w:r>
      <w:r>
        <w:t>policies</w:t>
      </w:r>
      <w:r>
        <w:rPr>
          <w:spacing w:val="-4"/>
        </w:rPr>
        <w:t xml:space="preserve"> </w:t>
      </w:r>
      <w:r>
        <w:t>and</w:t>
      </w:r>
      <w:r>
        <w:rPr>
          <w:spacing w:val="-5"/>
        </w:rPr>
        <w:t xml:space="preserve"> </w:t>
      </w:r>
      <w:r>
        <w:t>procedures. In addition, DWS will provide annual Data Validation training for local office staff. Beyond the annual training provided by DWS, Local Area WDBs are expected to provide additional staff training, on at least an annual basis, on the importance of accurate data entry and allowable source documentation as given in WIOA and Wagner-Peyser Employment Act Participant Eligibility.</w:t>
      </w:r>
    </w:p>
    <w:p w14:paraId="493D5AF0" w14:textId="77777777" w:rsidR="00B730B2" w:rsidRDefault="00F118F6">
      <w:pPr>
        <w:pStyle w:val="Heading1"/>
        <w:spacing w:before="271"/>
        <w:rPr>
          <w:u w:val="none"/>
        </w:rPr>
      </w:pPr>
      <w:r>
        <w:t>Local</w:t>
      </w:r>
      <w:r>
        <w:rPr>
          <w:spacing w:val="-5"/>
        </w:rPr>
        <w:t xml:space="preserve"> </w:t>
      </w:r>
      <w:r>
        <w:t>Area WDB/Local</w:t>
      </w:r>
      <w:r>
        <w:rPr>
          <w:spacing w:val="1"/>
        </w:rPr>
        <w:t xml:space="preserve"> </w:t>
      </w:r>
      <w:r>
        <w:rPr>
          <w:spacing w:val="-4"/>
        </w:rPr>
        <w:t>Area</w:t>
      </w:r>
    </w:p>
    <w:p w14:paraId="493D5AF1" w14:textId="37279E66" w:rsidR="00B730B2" w:rsidRDefault="00F118F6" w:rsidP="004E36E4">
      <w:pPr>
        <w:pStyle w:val="BodyText"/>
        <w:spacing w:before="4"/>
        <w:ind w:right="232"/>
        <w:jc w:val="left"/>
      </w:pPr>
      <w:r>
        <w:t>Each</w:t>
      </w:r>
      <w:r>
        <w:rPr>
          <w:spacing w:val="-4"/>
        </w:rPr>
        <w:t xml:space="preserve"> </w:t>
      </w:r>
      <w:r>
        <w:t>Local</w:t>
      </w:r>
      <w:r>
        <w:rPr>
          <w:spacing w:val="-6"/>
        </w:rPr>
        <w:t xml:space="preserve"> </w:t>
      </w:r>
      <w:r>
        <w:t>Area</w:t>
      </w:r>
      <w:r>
        <w:rPr>
          <w:spacing w:val="-3"/>
        </w:rPr>
        <w:t xml:space="preserve"> </w:t>
      </w:r>
      <w:r>
        <w:t>WDB</w:t>
      </w:r>
      <w:r>
        <w:rPr>
          <w:spacing w:val="-7"/>
        </w:rPr>
        <w:t xml:space="preserve"> </w:t>
      </w:r>
      <w:r>
        <w:t>is</w:t>
      </w:r>
      <w:r>
        <w:rPr>
          <w:spacing w:val="-4"/>
        </w:rPr>
        <w:t xml:space="preserve"> </w:t>
      </w:r>
      <w:r>
        <w:t>encouraged</w:t>
      </w:r>
      <w:r>
        <w:rPr>
          <w:spacing w:val="-3"/>
        </w:rPr>
        <w:t xml:space="preserve"> </w:t>
      </w:r>
      <w:r>
        <w:t>to</w:t>
      </w:r>
      <w:r>
        <w:rPr>
          <w:spacing w:val="-7"/>
        </w:rPr>
        <w:t xml:space="preserve"> </w:t>
      </w:r>
      <w:r>
        <w:t>conduct</w:t>
      </w:r>
      <w:r>
        <w:rPr>
          <w:spacing w:val="-4"/>
        </w:rPr>
        <w:t xml:space="preserve"> </w:t>
      </w:r>
      <w:r>
        <w:t>Data</w:t>
      </w:r>
      <w:r>
        <w:rPr>
          <w:spacing w:val="-4"/>
        </w:rPr>
        <w:t xml:space="preserve"> </w:t>
      </w:r>
      <w:r>
        <w:t>Validation</w:t>
      </w:r>
      <w:r>
        <w:rPr>
          <w:spacing w:val="-5"/>
        </w:rPr>
        <w:t xml:space="preserve"> </w:t>
      </w:r>
      <w:r>
        <w:t>at</w:t>
      </w:r>
      <w:r>
        <w:rPr>
          <w:spacing w:val="-4"/>
        </w:rPr>
        <w:t xml:space="preserve"> </w:t>
      </w:r>
      <w:r>
        <w:t>least</w:t>
      </w:r>
      <w:r>
        <w:rPr>
          <w:spacing w:val="-5"/>
        </w:rPr>
        <w:t xml:space="preserve"> </w:t>
      </w:r>
      <w:r>
        <w:t>once</w:t>
      </w:r>
      <w:r>
        <w:rPr>
          <w:spacing w:val="-4"/>
        </w:rPr>
        <w:t xml:space="preserve"> </w:t>
      </w:r>
      <w:r>
        <w:t>annually</w:t>
      </w:r>
      <w:r>
        <w:rPr>
          <w:spacing w:val="-5"/>
        </w:rPr>
        <w:t xml:space="preserve"> </w:t>
      </w:r>
      <w:r>
        <w:t>for</w:t>
      </w:r>
      <w:r>
        <w:rPr>
          <w:spacing w:val="-5"/>
        </w:rPr>
        <w:t xml:space="preserve"> </w:t>
      </w:r>
      <w:r>
        <w:t>the</w:t>
      </w:r>
      <w:r>
        <w:rPr>
          <w:spacing w:val="-4"/>
        </w:rPr>
        <w:t xml:space="preserve"> </w:t>
      </w:r>
      <w:r>
        <w:t>Title I – Adult,</w:t>
      </w:r>
      <w:r>
        <w:rPr>
          <w:spacing w:val="-3"/>
        </w:rPr>
        <w:t xml:space="preserve"> </w:t>
      </w:r>
      <w:r>
        <w:t>Title</w:t>
      </w:r>
      <w:r>
        <w:rPr>
          <w:spacing w:val="-7"/>
        </w:rPr>
        <w:t xml:space="preserve"> </w:t>
      </w:r>
      <w:r>
        <w:t>I</w:t>
      </w:r>
      <w:r>
        <w:rPr>
          <w:spacing w:val="-2"/>
        </w:rPr>
        <w:t xml:space="preserve"> </w:t>
      </w:r>
      <w:r>
        <w:t>–</w:t>
      </w:r>
      <w:r>
        <w:rPr>
          <w:spacing w:val="-4"/>
        </w:rPr>
        <w:t xml:space="preserve"> </w:t>
      </w:r>
      <w:r>
        <w:t>Dislocated</w:t>
      </w:r>
      <w:r>
        <w:rPr>
          <w:spacing w:val="-3"/>
        </w:rPr>
        <w:t xml:space="preserve"> </w:t>
      </w:r>
      <w:r>
        <w:t>Worker,</w:t>
      </w:r>
      <w:r>
        <w:rPr>
          <w:spacing w:val="-3"/>
        </w:rPr>
        <w:t xml:space="preserve"> </w:t>
      </w:r>
      <w:r>
        <w:t>Title</w:t>
      </w:r>
      <w:r>
        <w:rPr>
          <w:spacing w:val="-3"/>
        </w:rPr>
        <w:t xml:space="preserve"> </w:t>
      </w:r>
      <w:r>
        <w:t>I</w:t>
      </w:r>
      <w:r>
        <w:rPr>
          <w:spacing w:val="-3"/>
        </w:rPr>
        <w:t xml:space="preserve"> </w:t>
      </w:r>
      <w:r>
        <w:t>–</w:t>
      </w:r>
      <w:r>
        <w:rPr>
          <w:spacing w:val="-4"/>
        </w:rPr>
        <w:t xml:space="preserve"> </w:t>
      </w:r>
      <w:r>
        <w:t>Youth,</w:t>
      </w:r>
      <w:r>
        <w:rPr>
          <w:spacing w:val="-3"/>
        </w:rPr>
        <w:t xml:space="preserve"> </w:t>
      </w:r>
      <w:r>
        <w:t>and</w:t>
      </w:r>
      <w:r>
        <w:rPr>
          <w:spacing w:val="-3"/>
        </w:rPr>
        <w:t xml:space="preserve"> </w:t>
      </w:r>
      <w:r>
        <w:t>Title</w:t>
      </w:r>
      <w:r>
        <w:rPr>
          <w:spacing w:val="-4"/>
        </w:rPr>
        <w:t xml:space="preserve"> </w:t>
      </w:r>
      <w:r>
        <w:t>III</w:t>
      </w:r>
      <w:r>
        <w:rPr>
          <w:spacing w:val="-2"/>
        </w:rPr>
        <w:t xml:space="preserve"> </w:t>
      </w:r>
      <w:r>
        <w:t>–</w:t>
      </w:r>
      <w:r>
        <w:rPr>
          <w:spacing w:val="-5"/>
        </w:rPr>
        <w:t xml:space="preserve"> </w:t>
      </w:r>
      <w:r>
        <w:t>Wagner-Peyser</w:t>
      </w:r>
      <w:r>
        <w:rPr>
          <w:spacing w:val="-3"/>
        </w:rPr>
        <w:t xml:space="preserve"> </w:t>
      </w:r>
      <w:r>
        <w:t>programs</w:t>
      </w:r>
      <w:r>
        <w:rPr>
          <w:spacing w:val="-4"/>
        </w:rPr>
        <w:t xml:space="preserve"> </w:t>
      </w:r>
      <w:r>
        <w:t>as</w:t>
      </w:r>
      <w:r>
        <w:rPr>
          <w:spacing w:val="-3"/>
        </w:rPr>
        <w:t xml:space="preserve"> </w:t>
      </w:r>
      <w:r>
        <w:t>a part</w:t>
      </w:r>
      <w:r>
        <w:rPr>
          <w:spacing w:val="-8"/>
        </w:rPr>
        <w:t xml:space="preserve"> </w:t>
      </w:r>
      <w:r>
        <w:t>of</w:t>
      </w:r>
      <w:r>
        <w:rPr>
          <w:spacing w:val="-8"/>
        </w:rPr>
        <w:t xml:space="preserve"> </w:t>
      </w:r>
      <w:r>
        <w:t>its</w:t>
      </w:r>
      <w:r>
        <w:rPr>
          <w:spacing w:val="-8"/>
        </w:rPr>
        <w:t xml:space="preserve"> </w:t>
      </w:r>
      <w:r>
        <w:t>ongoing</w:t>
      </w:r>
      <w:r>
        <w:rPr>
          <w:spacing w:val="-8"/>
        </w:rPr>
        <w:t xml:space="preserve"> </w:t>
      </w:r>
      <w:r>
        <w:t>monitoring</w:t>
      </w:r>
      <w:r>
        <w:rPr>
          <w:spacing w:val="-8"/>
        </w:rPr>
        <w:t xml:space="preserve"> </w:t>
      </w:r>
      <w:r>
        <w:t>efforts.</w:t>
      </w:r>
      <w:r>
        <w:rPr>
          <w:spacing w:val="27"/>
        </w:rPr>
        <w:t xml:space="preserve"> </w:t>
      </w:r>
      <w:r>
        <w:t>Attachment</w:t>
      </w:r>
      <w:r>
        <w:rPr>
          <w:spacing w:val="-8"/>
        </w:rPr>
        <w:t xml:space="preserve"> </w:t>
      </w:r>
      <w:r>
        <w:t>2</w:t>
      </w:r>
      <w:r>
        <w:rPr>
          <w:spacing w:val="-8"/>
        </w:rPr>
        <w:t xml:space="preserve"> </w:t>
      </w:r>
      <w:r>
        <w:t>to</w:t>
      </w:r>
      <w:r>
        <w:rPr>
          <w:spacing w:val="-7"/>
        </w:rPr>
        <w:t xml:space="preserve"> </w:t>
      </w:r>
      <w:r>
        <w:t>this</w:t>
      </w:r>
      <w:r>
        <w:rPr>
          <w:spacing w:val="-8"/>
        </w:rPr>
        <w:t xml:space="preserve"> </w:t>
      </w:r>
      <w:r>
        <w:t>OG,</w:t>
      </w:r>
      <w:r>
        <w:rPr>
          <w:spacing w:val="-8"/>
        </w:rPr>
        <w:t xml:space="preserve"> </w:t>
      </w:r>
      <w:r>
        <w:t>is</w:t>
      </w:r>
      <w:r>
        <w:rPr>
          <w:spacing w:val="-8"/>
        </w:rPr>
        <w:t xml:space="preserve"> </w:t>
      </w:r>
      <w:r>
        <w:t>a</w:t>
      </w:r>
      <w:r>
        <w:rPr>
          <w:spacing w:val="-8"/>
        </w:rPr>
        <w:t xml:space="preserve"> </w:t>
      </w:r>
      <w:r>
        <w:t>modified</w:t>
      </w:r>
      <w:r>
        <w:rPr>
          <w:spacing w:val="-8"/>
        </w:rPr>
        <w:t xml:space="preserve"> </w:t>
      </w:r>
      <w:r>
        <w:t>version</w:t>
      </w:r>
      <w:r>
        <w:rPr>
          <w:spacing w:val="-9"/>
        </w:rPr>
        <w:t xml:space="preserve"> </w:t>
      </w:r>
      <w:r>
        <w:t>of</w:t>
      </w:r>
      <w:r>
        <w:rPr>
          <w:spacing w:val="-8"/>
        </w:rPr>
        <w:t xml:space="preserve"> </w:t>
      </w:r>
      <w:r>
        <w:t xml:space="preserve">Attachment II of TEGL 23-19 Change </w:t>
      </w:r>
      <w:r w:rsidR="00555331">
        <w:t>3</w:t>
      </w:r>
      <w:r>
        <w:t>, which is the complete list of PIRL elements that need to be validated. (Note that the WIOA and Wagner-Peyser Employment Act Participant Eligibility Reference Guide provided</w:t>
      </w:r>
      <w:r>
        <w:rPr>
          <w:spacing w:val="-5"/>
        </w:rPr>
        <w:t xml:space="preserve"> </w:t>
      </w:r>
      <w:r>
        <w:t>as</w:t>
      </w:r>
      <w:r>
        <w:rPr>
          <w:spacing w:val="-7"/>
        </w:rPr>
        <w:t xml:space="preserve"> </w:t>
      </w:r>
      <w:r>
        <w:t>Operational</w:t>
      </w:r>
      <w:r>
        <w:rPr>
          <w:spacing w:val="-5"/>
        </w:rPr>
        <w:t xml:space="preserve"> </w:t>
      </w:r>
      <w:r>
        <w:t>Guidance</w:t>
      </w:r>
      <w:r>
        <w:rPr>
          <w:spacing w:val="-4"/>
        </w:rPr>
        <w:t xml:space="preserve"> </w:t>
      </w:r>
      <w:r>
        <w:t>by</w:t>
      </w:r>
      <w:r>
        <w:rPr>
          <w:spacing w:val="-7"/>
        </w:rPr>
        <w:t xml:space="preserve"> </w:t>
      </w:r>
      <w:r>
        <w:t>the</w:t>
      </w:r>
      <w:r>
        <w:rPr>
          <w:spacing w:val="-4"/>
        </w:rPr>
        <w:t xml:space="preserve"> </w:t>
      </w:r>
      <w:r>
        <w:t>DWS</w:t>
      </w:r>
      <w:r>
        <w:rPr>
          <w:spacing w:val="-5"/>
        </w:rPr>
        <w:t xml:space="preserve"> </w:t>
      </w:r>
      <w:r w:rsidR="0014547E">
        <w:rPr>
          <w:spacing w:val="-5"/>
        </w:rPr>
        <w:t>should also be referenced to ensure each participant’s compliance with both Eligibility documentation and Data Validation documentation requirements</w:t>
      </w:r>
      <w:r>
        <w:t>.)</w:t>
      </w:r>
      <w:r>
        <w:rPr>
          <w:spacing w:val="40"/>
        </w:rPr>
        <w:t xml:space="preserve"> </w:t>
      </w:r>
      <w:r>
        <w:t>Local</w:t>
      </w:r>
      <w:r>
        <w:rPr>
          <w:spacing w:val="-13"/>
        </w:rPr>
        <w:t xml:space="preserve"> </w:t>
      </w:r>
      <w:r>
        <w:t>Area</w:t>
      </w:r>
      <w:r>
        <w:rPr>
          <w:spacing w:val="-10"/>
        </w:rPr>
        <w:t xml:space="preserve"> </w:t>
      </w:r>
      <w:r>
        <w:t>WDBs</w:t>
      </w:r>
      <w:r>
        <w:rPr>
          <w:spacing w:val="-10"/>
        </w:rPr>
        <w:t xml:space="preserve"> </w:t>
      </w:r>
      <w:r>
        <w:t>should</w:t>
      </w:r>
      <w:r>
        <w:rPr>
          <w:spacing w:val="-11"/>
        </w:rPr>
        <w:t xml:space="preserve"> </w:t>
      </w:r>
      <w:r>
        <w:t>be</w:t>
      </w:r>
      <w:r>
        <w:rPr>
          <w:spacing w:val="-12"/>
        </w:rPr>
        <w:t xml:space="preserve"> </w:t>
      </w:r>
      <w:r>
        <w:t>aware</w:t>
      </w:r>
      <w:r>
        <w:rPr>
          <w:spacing w:val="-10"/>
        </w:rPr>
        <w:t xml:space="preserve"> </w:t>
      </w:r>
      <w:r>
        <w:t>that</w:t>
      </w:r>
      <w:r>
        <w:rPr>
          <w:spacing w:val="-12"/>
        </w:rPr>
        <w:t xml:space="preserve"> </w:t>
      </w:r>
      <w:r>
        <w:t>the</w:t>
      </w:r>
      <w:r>
        <w:rPr>
          <w:spacing w:val="-11"/>
        </w:rPr>
        <w:t xml:space="preserve"> </w:t>
      </w:r>
      <w:r>
        <w:t>Youth</w:t>
      </w:r>
      <w:r>
        <w:rPr>
          <w:spacing w:val="-11"/>
        </w:rPr>
        <w:t xml:space="preserve"> </w:t>
      </w:r>
      <w:r>
        <w:t>and</w:t>
      </w:r>
      <w:r>
        <w:rPr>
          <w:spacing w:val="-13"/>
        </w:rPr>
        <w:t xml:space="preserve"> </w:t>
      </w:r>
      <w:r>
        <w:t>Wagner-Peyser programs may have different elements required compared to the Adult and Dislocated Worker programs</w:t>
      </w:r>
      <w:r>
        <w:rPr>
          <w:spacing w:val="-11"/>
        </w:rPr>
        <w:t xml:space="preserve"> </w:t>
      </w:r>
      <w:r>
        <w:t>and</w:t>
      </w:r>
      <w:r>
        <w:rPr>
          <w:spacing w:val="-12"/>
        </w:rPr>
        <w:t xml:space="preserve"> </w:t>
      </w:r>
      <w:r>
        <w:t>attention</w:t>
      </w:r>
      <w:r>
        <w:rPr>
          <w:spacing w:val="-13"/>
        </w:rPr>
        <w:t xml:space="preserve"> </w:t>
      </w:r>
      <w:r>
        <w:t>should</w:t>
      </w:r>
      <w:r>
        <w:rPr>
          <w:spacing w:val="-10"/>
        </w:rPr>
        <w:t xml:space="preserve"> </w:t>
      </w:r>
      <w:r>
        <w:t>be</w:t>
      </w:r>
      <w:r>
        <w:rPr>
          <w:spacing w:val="-12"/>
        </w:rPr>
        <w:t xml:space="preserve"> </w:t>
      </w:r>
      <w:r>
        <w:t>paid</w:t>
      </w:r>
      <w:r>
        <w:rPr>
          <w:spacing w:val="-13"/>
        </w:rPr>
        <w:t xml:space="preserve"> </w:t>
      </w:r>
      <w:r>
        <w:t>to</w:t>
      </w:r>
      <w:r>
        <w:rPr>
          <w:spacing w:val="-11"/>
        </w:rPr>
        <w:t xml:space="preserve"> </w:t>
      </w:r>
      <w:r>
        <w:t>ensure</w:t>
      </w:r>
      <w:r>
        <w:rPr>
          <w:spacing w:val="-10"/>
        </w:rPr>
        <w:t xml:space="preserve"> </w:t>
      </w:r>
      <w:r>
        <w:t>each</w:t>
      </w:r>
      <w:r>
        <w:rPr>
          <w:spacing w:val="-10"/>
        </w:rPr>
        <w:t xml:space="preserve"> </w:t>
      </w:r>
      <w:r>
        <w:t>program</w:t>
      </w:r>
      <w:r>
        <w:rPr>
          <w:spacing w:val="-13"/>
        </w:rPr>
        <w:t xml:space="preserve"> </w:t>
      </w:r>
      <w:r>
        <w:t>is</w:t>
      </w:r>
      <w:r>
        <w:rPr>
          <w:spacing w:val="-10"/>
        </w:rPr>
        <w:t xml:space="preserve"> </w:t>
      </w:r>
      <w:r>
        <w:t>validated</w:t>
      </w:r>
      <w:r>
        <w:rPr>
          <w:spacing w:val="-9"/>
        </w:rPr>
        <w:t xml:space="preserve"> </w:t>
      </w:r>
      <w:r>
        <w:t>according</w:t>
      </w:r>
      <w:r>
        <w:rPr>
          <w:spacing w:val="-10"/>
        </w:rPr>
        <w:t xml:space="preserve"> </w:t>
      </w:r>
      <w:r>
        <w:t>to</w:t>
      </w:r>
      <w:r>
        <w:rPr>
          <w:spacing w:val="-13"/>
        </w:rPr>
        <w:t xml:space="preserve"> </w:t>
      </w:r>
      <w:r>
        <w:t>its</w:t>
      </w:r>
      <w:r>
        <w:rPr>
          <w:spacing w:val="-13"/>
        </w:rPr>
        <w:t xml:space="preserve"> </w:t>
      </w:r>
      <w:r>
        <w:t>respective list of required elements.</w:t>
      </w:r>
    </w:p>
    <w:p w14:paraId="493D5AF2" w14:textId="77777777" w:rsidR="00B730B2" w:rsidRDefault="00F118F6" w:rsidP="004E36E4">
      <w:pPr>
        <w:pStyle w:val="BodyText"/>
        <w:spacing w:before="275"/>
        <w:ind w:right="240"/>
        <w:jc w:val="left"/>
      </w:pPr>
      <w:r>
        <w:t>For the most up-to-date guidance on PIRL elements and their definitions, please refer to USDOL’s website: https:/</w:t>
      </w:r>
      <w:hyperlink r:id="rId13">
        <w:r w:rsidR="00B730B2">
          <w:t>/www.dol.gov/agencies/eta/performance/reporting.</w:t>
        </w:r>
      </w:hyperlink>
      <w:r>
        <w:rPr>
          <w:spacing w:val="40"/>
        </w:rPr>
        <w:t xml:space="preserve"> </w:t>
      </w:r>
      <w:r>
        <w:t>All records must be retained as outlined in the Records Retention section of this policy.</w:t>
      </w:r>
      <w:r>
        <w:rPr>
          <w:spacing w:val="40"/>
        </w:rPr>
        <w:t xml:space="preserve"> </w:t>
      </w:r>
      <w:r>
        <w:t>This would include retention of a list of validated</w:t>
      </w:r>
      <w:r>
        <w:rPr>
          <w:spacing w:val="-11"/>
        </w:rPr>
        <w:t xml:space="preserve"> </w:t>
      </w:r>
      <w:r>
        <w:t>records,</w:t>
      </w:r>
      <w:r>
        <w:rPr>
          <w:spacing w:val="-11"/>
        </w:rPr>
        <w:t xml:space="preserve"> </w:t>
      </w:r>
      <w:r>
        <w:t>Pass</w:t>
      </w:r>
      <w:r>
        <w:rPr>
          <w:spacing w:val="-12"/>
        </w:rPr>
        <w:t xml:space="preserve"> </w:t>
      </w:r>
      <w:r>
        <w:t>or</w:t>
      </w:r>
      <w:r>
        <w:rPr>
          <w:spacing w:val="-14"/>
        </w:rPr>
        <w:t xml:space="preserve"> </w:t>
      </w:r>
      <w:r>
        <w:t>Fail</w:t>
      </w:r>
      <w:r>
        <w:rPr>
          <w:spacing w:val="-11"/>
        </w:rPr>
        <w:t xml:space="preserve"> </w:t>
      </w:r>
      <w:r>
        <w:t>worksheets,</w:t>
      </w:r>
      <w:r>
        <w:rPr>
          <w:spacing w:val="-12"/>
        </w:rPr>
        <w:t xml:space="preserve"> </w:t>
      </w:r>
      <w:r>
        <w:t>and</w:t>
      </w:r>
      <w:r>
        <w:rPr>
          <w:spacing w:val="-12"/>
        </w:rPr>
        <w:t xml:space="preserve"> </w:t>
      </w:r>
      <w:r>
        <w:t>documentation</w:t>
      </w:r>
      <w:r>
        <w:rPr>
          <w:spacing w:val="-12"/>
        </w:rPr>
        <w:t xml:space="preserve"> </w:t>
      </w:r>
      <w:r>
        <w:t>associated</w:t>
      </w:r>
      <w:r>
        <w:rPr>
          <w:spacing w:val="-14"/>
        </w:rPr>
        <w:t xml:space="preserve"> </w:t>
      </w:r>
      <w:r>
        <w:t>with</w:t>
      </w:r>
      <w:r>
        <w:rPr>
          <w:spacing w:val="-11"/>
        </w:rPr>
        <w:t xml:space="preserve"> </w:t>
      </w:r>
      <w:r>
        <w:t>any</w:t>
      </w:r>
      <w:r>
        <w:rPr>
          <w:spacing w:val="-12"/>
        </w:rPr>
        <w:t xml:space="preserve"> </w:t>
      </w:r>
      <w:r>
        <w:t>corrective</w:t>
      </w:r>
      <w:r>
        <w:rPr>
          <w:spacing w:val="-11"/>
        </w:rPr>
        <w:t xml:space="preserve"> </w:t>
      </w:r>
      <w:r>
        <w:t xml:space="preserve">actions </w:t>
      </w:r>
      <w:r>
        <w:rPr>
          <w:spacing w:val="-2"/>
        </w:rPr>
        <w:t>taken.</w:t>
      </w:r>
    </w:p>
    <w:p w14:paraId="493D5AF3" w14:textId="77777777" w:rsidR="00B730B2" w:rsidRDefault="00F118F6">
      <w:pPr>
        <w:pStyle w:val="Heading1"/>
        <w:spacing w:before="275"/>
        <w:rPr>
          <w:u w:val="none"/>
        </w:rPr>
      </w:pPr>
      <w:r>
        <w:t>Self-Attestation</w:t>
      </w:r>
      <w:r>
        <w:rPr>
          <w:spacing w:val="-2"/>
        </w:rPr>
        <w:t xml:space="preserve"> </w:t>
      </w:r>
      <w:r>
        <w:t>in WIOA</w:t>
      </w:r>
      <w:r>
        <w:rPr>
          <w:spacing w:val="-3"/>
        </w:rPr>
        <w:t xml:space="preserve"> </w:t>
      </w:r>
      <w:r>
        <w:t>Title I</w:t>
      </w:r>
      <w:r>
        <w:rPr>
          <w:spacing w:val="-2"/>
        </w:rPr>
        <w:t xml:space="preserve"> Programs</w:t>
      </w:r>
    </w:p>
    <w:p w14:paraId="493D5AF4" w14:textId="77777777" w:rsidR="00B730B2" w:rsidRDefault="00F118F6" w:rsidP="004E36E4">
      <w:pPr>
        <w:pStyle w:val="BodyText"/>
        <w:spacing w:before="4"/>
        <w:ind w:right="234"/>
        <w:jc w:val="left"/>
        <w:rPr>
          <w:spacing w:val="-2"/>
        </w:rPr>
      </w:pPr>
      <w:r>
        <w:t xml:space="preserve">In the three WIOA Title I Programs (Adult, Dislocated Worker, and Youth) there are </w:t>
      </w:r>
      <w:proofErr w:type="gramStart"/>
      <w:r>
        <w:t>a number of</w:t>
      </w:r>
      <w:proofErr w:type="gramEnd"/>
      <w:r>
        <w:t xml:space="preserve"> PIRL elements for which self-attestation is an allowable form of data validation documentation. Please</w:t>
      </w:r>
      <w:r>
        <w:rPr>
          <w:spacing w:val="-5"/>
        </w:rPr>
        <w:t xml:space="preserve"> </w:t>
      </w:r>
      <w:r>
        <w:t>refer</w:t>
      </w:r>
      <w:r>
        <w:rPr>
          <w:spacing w:val="-5"/>
        </w:rPr>
        <w:t xml:space="preserve"> </w:t>
      </w:r>
      <w:r>
        <w:t>to</w:t>
      </w:r>
      <w:r>
        <w:rPr>
          <w:spacing w:val="-5"/>
        </w:rPr>
        <w:t xml:space="preserve"> </w:t>
      </w:r>
      <w:r>
        <w:t>Attachment</w:t>
      </w:r>
      <w:r>
        <w:rPr>
          <w:spacing w:val="-4"/>
        </w:rPr>
        <w:t xml:space="preserve"> </w:t>
      </w:r>
      <w:r>
        <w:t>2</w:t>
      </w:r>
      <w:r>
        <w:rPr>
          <w:spacing w:val="-5"/>
        </w:rPr>
        <w:t xml:space="preserve"> </w:t>
      </w:r>
      <w:r>
        <w:t>for</w:t>
      </w:r>
      <w:r>
        <w:rPr>
          <w:spacing w:val="-5"/>
        </w:rPr>
        <w:t xml:space="preserve"> </w:t>
      </w:r>
      <w:r>
        <w:t>the</w:t>
      </w:r>
      <w:r>
        <w:rPr>
          <w:spacing w:val="-4"/>
        </w:rPr>
        <w:t xml:space="preserve"> </w:t>
      </w:r>
      <w:r>
        <w:t>complete</w:t>
      </w:r>
      <w:r>
        <w:rPr>
          <w:spacing w:val="-5"/>
        </w:rPr>
        <w:t xml:space="preserve"> </w:t>
      </w:r>
      <w:r>
        <w:t>list</w:t>
      </w:r>
      <w:r>
        <w:rPr>
          <w:spacing w:val="-5"/>
        </w:rPr>
        <w:t xml:space="preserve"> </w:t>
      </w:r>
      <w:r>
        <w:t>of</w:t>
      </w:r>
      <w:r>
        <w:rPr>
          <w:spacing w:val="-5"/>
        </w:rPr>
        <w:t xml:space="preserve"> </w:t>
      </w:r>
      <w:r>
        <w:t>PIRL</w:t>
      </w:r>
      <w:r>
        <w:rPr>
          <w:spacing w:val="-5"/>
        </w:rPr>
        <w:t xml:space="preserve"> </w:t>
      </w:r>
      <w:r>
        <w:t>elements</w:t>
      </w:r>
      <w:r>
        <w:rPr>
          <w:spacing w:val="-4"/>
        </w:rPr>
        <w:t xml:space="preserve"> </w:t>
      </w:r>
      <w:r>
        <w:t>for</w:t>
      </w:r>
      <w:r>
        <w:rPr>
          <w:spacing w:val="-1"/>
        </w:rPr>
        <w:t xml:space="preserve"> </w:t>
      </w:r>
      <w:r>
        <w:t>which</w:t>
      </w:r>
      <w:r>
        <w:rPr>
          <w:spacing w:val="-4"/>
        </w:rPr>
        <w:t xml:space="preserve"> </w:t>
      </w:r>
      <w:r>
        <w:t>self-attestation</w:t>
      </w:r>
      <w:r>
        <w:rPr>
          <w:spacing w:val="-5"/>
        </w:rPr>
        <w:t xml:space="preserve"> </w:t>
      </w:r>
      <w:r>
        <w:t>can</w:t>
      </w:r>
      <w:r>
        <w:rPr>
          <w:spacing w:val="-7"/>
        </w:rPr>
        <w:t xml:space="preserve"> </w:t>
      </w:r>
      <w:r>
        <w:t xml:space="preserve">be used. When using self-attestation for WIOA Title I documentation, there are three key </w:t>
      </w:r>
      <w:r>
        <w:rPr>
          <w:spacing w:val="-2"/>
        </w:rPr>
        <w:t>considerations:</w:t>
      </w:r>
    </w:p>
    <w:p w14:paraId="1F7E79E7" w14:textId="77777777" w:rsidR="00F118F6" w:rsidRDefault="00F118F6">
      <w:pPr>
        <w:pStyle w:val="BodyText"/>
        <w:spacing w:before="4"/>
        <w:ind w:right="234"/>
      </w:pPr>
    </w:p>
    <w:p w14:paraId="493D5AF5" w14:textId="77777777" w:rsidR="00B730B2" w:rsidRDefault="00F118F6" w:rsidP="004E36E4">
      <w:pPr>
        <w:pStyle w:val="ListParagraph"/>
        <w:numPr>
          <w:ilvl w:val="0"/>
          <w:numId w:val="3"/>
        </w:numPr>
        <w:tabs>
          <w:tab w:val="left" w:pos="979"/>
        </w:tabs>
        <w:ind w:right="236"/>
        <w:rPr>
          <w:sz w:val="24"/>
        </w:rPr>
      </w:pPr>
      <w:r>
        <w:rPr>
          <w:sz w:val="24"/>
        </w:rPr>
        <w:t>Self-Attestation should be used when an item is unverifiable, or it is unreasonably difficult to obtain other acceptable documentation.</w:t>
      </w:r>
      <w:r>
        <w:rPr>
          <w:spacing w:val="40"/>
          <w:sz w:val="24"/>
        </w:rPr>
        <w:t xml:space="preserve"> </w:t>
      </w:r>
      <w:r>
        <w:rPr>
          <w:sz w:val="24"/>
        </w:rPr>
        <w:t>All other acceptable forms of documentation for a</w:t>
      </w:r>
      <w:r>
        <w:rPr>
          <w:spacing w:val="-3"/>
          <w:sz w:val="24"/>
        </w:rPr>
        <w:t xml:space="preserve"> </w:t>
      </w:r>
      <w:r>
        <w:rPr>
          <w:sz w:val="24"/>
        </w:rPr>
        <w:t>given</w:t>
      </w:r>
      <w:r>
        <w:rPr>
          <w:spacing w:val="-3"/>
          <w:sz w:val="24"/>
        </w:rPr>
        <w:t xml:space="preserve"> </w:t>
      </w:r>
      <w:r>
        <w:rPr>
          <w:sz w:val="24"/>
        </w:rPr>
        <w:t>PIRL</w:t>
      </w:r>
      <w:r>
        <w:rPr>
          <w:spacing w:val="-5"/>
          <w:sz w:val="24"/>
        </w:rPr>
        <w:t xml:space="preserve"> </w:t>
      </w:r>
      <w:r>
        <w:rPr>
          <w:sz w:val="24"/>
        </w:rPr>
        <w:t>element</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utilized</w:t>
      </w:r>
      <w:r>
        <w:rPr>
          <w:spacing w:val="-3"/>
          <w:sz w:val="24"/>
        </w:rPr>
        <w:t xml:space="preserve"> </w:t>
      </w:r>
      <w:r>
        <w:rPr>
          <w:sz w:val="24"/>
        </w:rPr>
        <w:t>first</w:t>
      </w:r>
      <w:r>
        <w:rPr>
          <w:spacing w:val="-4"/>
          <w:sz w:val="24"/>
        </w:rPr>
        <w:t xml:space="preserve"> </w:t>
      </w:r>
      <w:r>
        <w:rPr>
          <w:sz w:val="24"/>
        </w:rPr>
        <w:t>since</w:t>
      </w:r>
      <w:r>
        <w:rPr>
          <w:spacing w:val="-5"/>
          <w:sz w:val="24"/>
        </w:rPr>
        <w:t xml:space="preserve"> </w:t>
      </w:r>
      <w:r>
        <w:rPr>
          <w:sz w:val="24"/>
        </w:rPr>
        <w:t>self-attestation</w:t>
      </w:r>
      <w:r>
        <w:rPr>
          <w:spacing w:val="-6"/>
          <w:sz w:val="24"/>
        </w:rPr>
        <w:t xml:space="preserve"> </w:t>
      </w:r>
      <w:r>
        <w:rPr>
          <w:sz w:val="24"/>
        </w:rPr>
        <w:t>is</w:t>
      </w:r>
      <w:r>
        <w:rPr>
          <w:spacing w:val="-3"/>
          <w:sz w:val="24"/>
        </w:rPr>
        <w:t xml:space="preserve"> </w:t>
      </w:r>
      <w:r>
        <w:rPr>
          <w:sz w:val="24"/>
        </w:rPr>
        <w:t>not</w:t>
      </w:r>
      <w:r>
        <w:rPr>
          <w:spacing w:val="-7"/>
          <w:sz w:val="24"/>
        </w:rPr>
        <w:t xml:space="preserve"> </w:t>
      </w:r>
      <w:r>
        <w:rPr>
          <w:sz w:val="24"/>
        </w:rPr>
        <w:t>the</w:t>
      </w:r>
      <w:r>
        <w:rPr>
          <w:spacing w:val="-3"/>
          <w:sz w:val="24"/>
        </w:rPr>
        <w:t xml:space="preserve"> </w:t>
      </w:r>
      <w:r>
        <w:rPr>
          <w:sz w:val="24"/>
        </w:rPr>
        <w:t>primary</w:t>
      </w:r>
      <w:r>
        <w:rPr>
          <w:spacing w:val="-5"/>
          <w:sz w:val="24"/>
        </w:rPr>
        <w:t xml:space="preserve"> </w:t>
      </w:r>
      <w:r>
        <w:rPr>
          <w:sz w:val="24"/>
        </w:rPr>
        <w:t>method of gathering documentation to verify data elements.</w:t>
      </w:r>
      <w:r>
        <w:rPr>
          <w:spacing w:val="40"/>
          <w:sz w:val="24"/>
        </w:rPr>
        <w:t xml:space="preserve"> </w:t>
      </w:r>
      <w:r>
        <w:rPr>
          <w:sz w:val="24"/>
        </w:rPr>
        <w:t>The lack of source documentation beyond self-attestation should not delay or prevent enrollment and the receipt of services.</w:t>
      </w:r>
    </w:p>
    <w:p w14:paraId="493D5AF6" w14:textId="77777777" w:rsidR="00B730B2" w:rsidRDefault="00F118F6" w:rsidP="004E36E4">
      <w:pPr>
        <w:pStyle w:val="ListParagraph"/>
        <w:numPr>
          <w:ilvl w:val="0"/>
          <w:numId w:val="3"/>
        </w:numPr>
        <w:tabs>
          <w:tab w:val="left" w:pos="979"/>
        </w:tabs>
        <w:ind w:right="240"/>
        <w:rPr>
          <w:sz w:val="24"/>
        </w:rPr>
      </w:pPr>
      <w:r>
        <w:rPr>
          <w:sz w:val="24"/>
        </w:rPr>
        <w:t>Self-Attestation</w:t>
      </w:r>
      <w:r>
        <w:rPr>
          <w:spacing w:val="-1"/>
          <w:sz w:val="24"/>
        </w:rPr>
        <w:t xml:space="preserve"> </w:t>
      </w:r>
      <w:r>
        <w:rPr>
          <w:sz w:val="24"/>
        </w:rPr>
        <w:t>always refers to</w:t>
      </w:r>
      <w:r>
        <w:rPr>
          <w:spacing w:val="-1"/>
          <w:sz w:val="24"/>
        </w:rPr>
        <w:t xml:space="preserve"> </w:t>
      </w:r>
      <w:r>
        <w:rPr>
          <w:sz w:val="24"/>
        </w:rPr>
        <w:t>signed</w:t>
      </w:r>
      <w:r>
        <w:rPr>
          <w:spacing w:val="-2"/>
          <w:sz w:val="24"/>
        </w:rPr>
        <w:t xml:space="preserve"> </w:t>
      </w:r>
      <w:r>
        <w:rPr>
          <w:sz w:val="24"/>
        </w:rPr>
        <w:t>documentation.</w:t>
      </w:r>
      <w:r>
        <w:rPr>
          <w:spacing w:val="40"/>
          <w:sz w:val="24"/>
        </w:rPr>
        <w:t xml:space="preserve"> </w:t>
      </w:r>
      <w:r>
        <w:rPr>
          <w:sz w:val="24"/>
        </w:rPr>
        <w:t>If</w:t>
      </w:r>
      <w:r>
        <w:rPr>
          <w:spacing w:val="-2"/>
          <w:sz w:val="24"/>
        </w:rPr>
        <w:t xml:space="preserve"> </w:t>
      </w:r>
      <w:r>
        <w:rPr>
          <w:sz w:val="24"/>
        </w:rPr>
        <w:t>the</w:t>
      </w:r>
      <w:r>
        <w:rPr>
          <w:spacing w:val="-1"/>
          <w:sz w:val="24"/>
        </w:rPr>
        <w:t xml:space="preserve"> </w:t>
      </w:r>
      <w:r>
        <w:rPr>
          <w:sz w:val="24"/>
        </w:rPr>
        <w:t>participant</w:t>
      </w:r>
      <w:r>
        <w:rPr>
          <w:spacing w:val="-2"/>
          <w:sz w:val="24"/>
        </w:rPr>
        <w:t xml:space="preserve"> </w:t>
      </w:r>
      <w:r>
        <w:rPr>
          <w:sz w:val="24"/>
        </w:rPr>
        <w:t>has</w:t>
      </w:r>
      <w:r>
        <w:rPr>
          <w:spacing w:val="-1"/>
          <w:sz w:val="24"/>
        </w:rPr>
        <w:t xml:space="preserve"> </w:t>
      </w:r>
      <w:r>
        <w:rPr>
          <w:sz w:val="24"/>
        </w:rPr>
        <w:t>not</w:t>
      </w:r>
      <w:r>
        <w:rPr>
          <w:spacing w:val="-1"/>
          <w:sz w:val="24"/>
        </w:rPr>
        <w:t xml:space="preserve"> </w:t>
      </w:r>
      <w:r>
        <w:rPr>
          <w:sz w:val="24"/>
        </w:rPr>
        <w:t>signed</w:t>
      </w:r>
      <w:r>
        <w:rPr>
          <w:spacing w:val="-2"/>
          <w:sz w:val="24"/>
        </w:rPr>
        <w:t xml:space="preserve"> </w:t>
      </w:r>
      <w:r>
        <w:rPr>
          <w:sz w:val="24"/>
        </w:rPr>
        <w:t>the supporting documentation, the documentation is not sufficient and will fail data validation.</w:t>
      </w:r>
    </w:p>
    <w:p w14:paraId="493D5AF7" w14:textId="238E881E" w:rsidR="00B730B2" w:rsidRDefault="00F118F6" w:rsidP="004E36E4">
      <w:pPr>
        <w:pStyle w:val="ListParagraph"/>
        <w:numPr>
          <w:ilvl w:val="0"/>
          <w:numId w:val="3"/>
        </w:numPr>
        <w:tabs>
          <w:tab w:val="left" w:pos="979"/>
        </w:tabs>
        <w:ind w:right="233"/>
        <w:rPr>
          <w:sz w:val="24"/>
        </w:rPr>
      </w:pPr>
      <w:r>
        <w:rPr>
          <w:sz w:val="24"/>
        </w:rPr>
        <w:t>If self-attestation is used, the scanned supporting documentation must directly relate to the PIRL</w:t>
      </w:r>
      <w:r>
        <w:rPr>
          <w:spacing w:val="-15"/>
          <w:sz w:val="24"/>
        </w:rPr>
        <w:t xml:space="preserve"> </w:t>
      </w:r>
      <w:r>
        <w:rPr>
          <w:sz w:val="24"/>
        </w:rPr>
        <w:t>element</w:t>
      </w:r>
      <w:r>
        <w:rPr>
          <w:spacing w:val="-13"/>
          <w:sz w:val="24"/>
        </w:rPr>
        <w:t xml:space="preserve"> </w:t>
      </w:r>
      <w:r>
        <w:rPr>
          <w:sz w:val="24"/>
        </w:rPr>
        <w:t>the</w:t>
      </w:r>
      <w:r>
        <w:rPr>
          <w:spacing w:val="-13"/>
          <w:sz w:val="24"/>
        </w:rPr>
        <w:t xml:space="preserve"> </w:t>
      </w:r>
      <w:r>
        <w:rPr>
          <w:sz w:val="24"/>
        </w:rPr>
        <w:t>scanned</w:t>
      </w:r>
      <w:r>
        <w:rPr>
          <w:spacing w:val="-13"/>
          <w:sz w:val="24"/>
        </w:rPr>
        <w:t xml:space="preserve"> </w:t>
      </w:r>
      <w:r>
        <w:rPr>
          <w:sz w:val="24"/>
        </w:rPr>
        <w:t>document</w:t>
      </w:r>
      <w:r>
        <w:rPr>
          <w:spacing w:val="-12"/>
          <w:sz w:val="24"/>
        </w:rPr>
        <w:t xml:space="preserve"> </w:t>
      </w:r>
      <w:r>
        <w:rPr>
          <w:sz w:val="24"/>
        </w:rPr>
        <w:t>is</w:t>
      </w:r>
      <w:r>
        <w:rPr>
          <w:spacing w:val="-12"/>
          <w:sz w:val="24"/>
        </w:rPr>
        <w:t xml:space="preserve"> </w:t>
      </w:r>
      <w:r>
        <w:rPr>
          <w:sz w:val="24"/>
        </w:rPr>
        <w:t>being</w:t>
      </w:r>
      <w:r>
        <w:rPr>
          <w:spacing w:val="-12"/>
          <w:sz w:val="24"/>
        </w:rPr>
        <w:t xml:space="preserve"> </w:t>
      </w:r>
      <w:r>
        <w:rPr>
          <w:sz w:val="24"/>
        </w:rPr>
        <w:t>used</w:t>
      </w:r>
      <w:r>
        <w:rPr>
          <w:spacing w:val="-13"/>
          <w:sz w:val="24"/>
        </w:rPr>
        <w:t xml:space="preserve"> </w:t>
      </w:r>
      <w:r>
        <w:rPr>
          <w:sz w:val="24"/>
        </w:rPr>
        <w:t>to</w:t>
      </w:r>
      <w:r>
        <w:rPr>
          <w:spacing w:val="-13"/>
          <w:sz w:val="24"/>
        </w:rPr>
        <w:t xml:space="preserve"> </w:t>
      </w:r>
      <w:r>
        <w:rPr>
          <w:sz w:val="24"/>
        </w:rPr>
        <w:t>support.</w:t>
      </w:r>
      <w:r>
        <w:rPr>
          <w:spacing w:val="34"/>
          <w:sz w:val="24"/>
        </w:rPr>
        <w:t xml:space="preserve"> </w:t>
      </w:r>
      <w:r>
        <w:rPr>
          <w:sz w:val="24"/>
        </w:rPr>
        <w:t>For</w:t>
      </w:r>
      <w:r>
        <w:rPr>
          <w:spacing w:val="-13"/>
          <w:sz w:val="24"/>
        </w:rPr>
        <w:t xml:space="preserve"> </w:t>
      </w:r>
      <w:r>
        <w:rPr>
          <w:sz w:val="24"/>
        </w:rPr>
        <w:t>example,</w:t>
      </w:r>
      <w:r>
        <w:rPr>
          <w:spacing w:val="-12"/>
          <w:sz w:val="24"/>
        </w:rPr>
        <w:t xml:space="preserve"> </w:t>
      </w:r>
      <w:r>
        <w:rPr>
          <w:sz w:val="24"/>
        </w:rPr>
        <w:t>if</w:t>
      </w:r>
      <w:r>
        <w:rPr>
          <w:spacing w:val="-13"/>
          <w:sz w:val="24"/>
        </w:rPr>
        <w:t xml:space="preserve"> </w:t>
      </w:r>
      <w:r>
        <w:rPr>
          <w:sz w:val="24"/>
        </w:rPr>
        <w:t>self-attestation is being used as documentation for PIRL 80</w:t>
      </w:r>
      <w:r w:rsidR="00E53271">
        <w:rPr>
          <w:sz w:val="24"/>
        </w:rPr>
        <w:t>1</w:t>
      </w:r>
      <w:r>
        <w:rPr>
          <w:sz w:val="24"/>
        </w:rPr>
        <w:t xml:space="preserve"> – </w:t>
      </w:r>
      <w:r w:rsidR="00E53271">
        <w:rPr>
          <w:sz w:val="24"/>
        </w:rPr>
        <w:t>Ex-Offender Status at Program Entry</w:t>
      </w:r>
      <w:r>
        <w:rPr>
          <w:sz w:val="24"/>
        </w:rPr>
        <w:t>, then the</w:t>
      </w:r>
      <w:r>
        <w:rPr>
          <w:spacing w:val="-10"/>
          <w:sz w:val="24"/>
        </w:rPr>
        <w:t xml:space="preserve"> </w:t>
      </w:r>
      <w:r>
        <w:rPr>
          <w:sz w:val="24"/>
        </w:rPr>
        <w:t>uploaded</w:t>
      </w:r>
      <w:r>
        <w:rPr>
          <w:spacing w:val="-15"/>
          <w:sz w:val="24"/>
        </w:rPr>
        <w:t xml:space="preserve"> </w:t>
      </w:r>
      <w:r>
        <w:rPr>
          <w:sz w:val="24"/>
        </w:rPr>
        <w:t>supporting</w:t>
      </w:r>
      <w:r>
        <w:rPr>
          <w:spacing w:val="-14"/>
          <w:sz w:val="24"/>
        </w:rPr>
        <w:t xml:space="preserve"> </w:t>
      </w:r>
      <w:r>
        <w:rPr>
          <w:sz w:val="24"/>
        </w:rPr>
        <w:t>document</w:t>
      </w:r>
      <w:r>
        <w:rPr>
          <w:spacing w:val="-9"/>
          <w:sz w:val="24"/>
        </w:rPr>
        <w:t xml:space="preserve"> </w:t>
      </w:r>
      <w:r>
        <w:rPr>
          <w:sz w:val="24"/>
        </w:rPr>
        <w:t>must</w:t>
      </w:r>
      <w:r>
        <w:rPr>
          <w:spacing w:val="-10"/>
          <w:sz w:val="24"/>
        </w:rPr>
        <w:t xml:space="preserve"> </w:t>
      </w:r>
      <w:r w:rsidR="006333CA">
        <w:rPr>
          <w:spacing w:val="-10"/>
          <w:sz w:val="24"/>
        </w:rPr>
        <w:t>indicate the participant’s ex-offender status</w:t>
      </w:r>
      <w:r>
        <w:rPr>
          <w:sz w:val="24"/>
        </w:rPr>
        <w:t xml:space="preserve">. In this example, if the scanned document did not indicate the participant’s </w:t>
      </w:r>
      <w:r w:rsidR="006333CA">
        <w:rPr>
          <w:sz w:val="24"/>
        </w:rPr>
        <w:t>ex-offender status</w:t>
      </w:r>
      <w:r>
        <w:rPr>
          <w:sz w:val="24"/>
        </w:rPr>
        <w:t>, the documentation would not be sufficient and would fail data validation.</w:t>
      </w:r>
    </w:p>
    <w:p w14:paraId="493D5AF8" w14:textId="77777777" w:rsidR="00B730B2" w:rsidRDefault="00B730B2">
      <w:pPr>
        <w:pStyle w:val="ListParagraph"/>
        <w:jc w:val="both"/>
        <w:rPr>
          <w:sz w:val="24"/>
        </w:rPr>
        <w:sectPr w:rsidR="00B730B2" w:rsidSect="00EF279E">
          <w:type w:val="continuous"/>
          <w:pgSz w:w="12240" w:h="15840" w:code="1"/>
          <w:pgMar w:top="922" w:right="1080" w:bottom="1267" w:left="1080" w:header="0" w:footer="1066" w:gutter="0"/>
          <w:cols w:space="720"/>
        </w:sectPr>
      </w:pPr>
    </w:p>
    <w:p w14:paraId="493D5AF9" w14:textId="38F06EA0" w:rsidR="00B730B2" w:rsidRDefault="00F118F6" w:rsidP="004E36E4">
      <w:pPr>
        <w:pStyle w:val="BodyText"/>
        <w:spacing w:before="76"/>
        <w:ind w:right="234"/>
        <w:jc w:val="left"/>
      </w:pPr>
      <w:r>
        <w:lastRenderedPageBreak/>
        <w:t>In addition to the considerations above, please be aware of the specific self-attestation usage limitations</w:t>
      </w:r>
      <w:r>
        <w:rPr>
          <w:spacing w:val="-8"/>
        </w:rPr>
        <w:t xml:space="preserve"> </w:t>
      </w:r>
      <w:r>
        <w:t>for</w:t>
      </w:r>
      <w:r>
        <w:rPr>
          <w:spacing w:val="-10"/>
        </w:rPr>
        <w:t xml:space="preserve"> </w:t>
      </w:r>
      <w:r>
        <w:t>PIRL</w:t>
      </w:r>
      <w:r>
        <w:rPr>
          <w:spacing w:val="-10"/>
        </w:rPr>
        <w:t xml:space="preserve"> </w:t>
      </w:r>
      <w:r>
        <w:t>Element</w:t>
      </w:r>
      <w:r>
        <w:rPr>
          <w:spacing w:val="-8"/>
        </w:rPr>
        <w:t xml:space="preserve"> </w:t>
      </w:r>
      <w:r>
        <w:t>301</w:t>
      </w:r>
      <w:r>
        <w:rPr>
          <w:spacing w:val="-8"/>
        </w:rPr>
        <w:t xml:space="preserve"> </w:t>
      </w:r>
      <w:r>
        <w:t>–</w:t>
      </w:r>
      <w:r>
        <w:rPr>
          <w:spacing w:val="-8"/>
        </w:rPr>
        <w:t xml:space="preserve"> </w:t>
      </w:r>
      <w:r>
        <w:t>Eligible</w:t>
      </w:r>
      <w:r>
        <w:rPr>
          <w:spacing w:val="-7"/>
        </w:rPr>
        <w:t xml:space="preserve"> </w:t>
      </w:r>
      <w:r>
        <w:t>Veteran</w:t>
      </w:r>
      <w:r>
        <w:rPr>
          <w:spacing w:val="-8"/>
        </w:rPr>
        <w:t xml:space="preserve"> </w:t>
      </w:r>
      <w:r>
        <w:t>Status</w:t>
      </w:r>
      <w:r>
        <w:rPr>
          <w:spacing w:val="-7"/>
        </w:rPr>
        <w:t xml:space="preserve"> </w:t>
      </w:r>
      <w:r>
        <w:t>for</w:t>
      </w:r>
      <w:r>
        <w:rPr>
          <w:spacing w:val="-9"/>
        </w:rPr>
        <w:t xml:space="preserve"> </w:t>
      </w:r>
      <w:r>
        <w:t>WIOA</w:t>
      </w:r>
      <w:r>
        <w:rPr>
          <w:spacing w:val="-10"/>
        </w:rPr>
        <w:t xml:space="preserve"> </w:t>
      </w:r>
      <w:r>
        <w:t>Title I programs</w:t>
      </w:r>
      <w:r w:rsidR="00FC4A83">
        <w:t xml:space="preserve">, where </w:t>
      </w:r>
      <w:r>
        <w:t>self-attestation may only be used for Homeless Individuals or Runway Youth.</w:t>
      </w:r>
      <w:r>
        <w:rPr>
          <w:spacing w:val="40"/>
        </w:rPr>
        <w:t xml:space="preserve"> </w:t>
      </w:r>
      <w:r w:rsidR="00225974">
        <w:t xml:space="preserve">Also, note that self-attestation has been removed as an option for PIRL Elements 200 – Date of Birth and 802 </w:t>
      </w:r>
      <w:r w:rsidR="00E565C0">
        <w:t>–</w:t>
      </w:r>
      <w:r w:rsidR="00225974">
        <w:t xml:space="preserve"> </w:t>
      </w:r>
      <w:r w:rsidR="00E565C0">
        <w:t>Low Income Status at Program Entry</w:t>
      </w:r>
      <w:r w:rsidR="006E46C8">
        <w:t>,</w:t>
      </w:r>
      <w:r w:rsidR="00E565C0">
        <w:t xml:space="preserve"> effective July 1, 2026.  Self-attestation may no longer be used as Data Validation documentation for those two elements beyond the start of PY 2026 (July 1, 2026).  </w:t>
      </w:r>
      <w:r>
        <w:t>Please refer to Attachment 2 for a full listing of the PIRL elements for which self-attestation can be used and any limitations on usage.</w:t>
      </w:r>
    </w:p>
    <w:p w14:paraId="493D5AFA" w14:textId="77777777" w:rsidR="00B730B2" w:rsidRDefault="00F118F6">
      <w:pPr>
        <w:pStyle w:val="Heading1"/>
        <w:spacing w:before="274"/>
        <w:rPr>
          <w:u w:val="none"/>
        </w:rPr>
      </w:pPr>
      <w:r>
        <w:t>Self-Attestation</w:t>
      </w:r>
      <w:r>
        <w:rPr>
          <w:spacing w:val="-2"/>
        </w:rPr>
        <w:t xml:space="preserve"> </w:t>
      </w:r>
      <w:r>
        <w:t>in</w:t>
      </w:r>
      <w:r>
        <w:rPr>
          <w:spacing w:val="-2"/>
        </w:rPr>
        <w:t xml:space="preserve"> </w:t>
      </w:r>
      <w:r>
        <w:t>WIOA</w:t>
      </w:r>
      <w:r>
        <w:rPr>
          <w:spacing w:val="-1"/>
        </w:rPr>
        <w:t xml:space="preserve"> </w:t>
      </w:r>
      <w:r>
        <w:t>Title</w:t>
      </w:r>
      <w:r>
        <w:rPr>
          <w:spacing w:val="-1"/>
        </w:rPr>
        <w:t xml:space="preserve"> </w:t>
      </w:r>
      <w:r>
        <w:t>III</w:t>
      </w:r>
      <w:r>
        <w:rPr>
          <w:spacing w:val="-1"/>
        </w:rPr>
        <w:t xml:space="preserve"> </w:t>
      </w:r>
      <w:r>
        <w:t>– Wagner-</w:t>
      </w:r>
      <w:r>
        <w:rPr>
          <w:spacing w:val="-2"/>
        </w:rPr>
        <w:t>Peyser</w:t>
      </w:r>
    </w:p>
    <w:p w14:paraId="493D5AFB" w14:textId="77777777" w:rsidR="00B730B2" w:rsidRDefault="00F118F6" w:rsidP="004E36E4">
      <w:pPr>
        <w:pStyle w:val="BodyText"/>
        <w:spacing w:before="5"/>
        <w:ind w:right="234"/>
        <w:jc w:val="left"/>
      </w:pPr>
      <w:r>
        <w:t xml:space="preserve">In the WIOA Title III – Wagner-Peyser, there are </w:t>
      </w:r>
      <w:proofErr w:type="gramStart"/>
      <w:r>
        <w:t>a number of</w:t>
      </w:r>
      <w:proofErr w:type="gramEnd"/>
      <w:r>
        <w:t xml:space="preserve"> PIRL elements for which self-attestation is an allowable form of data validation documentation.</w:t>
      </w:r>
      <w:r>
        <w:rPr>
          <w:spacing w:val="40"/>
        </w:rPr>
        <w:t xml:space="preserve"> </w:t>
      </w:r>
      <w:r>
        <w:t>Please refer to Attachment 2 for the</w:t>
      </w:r>
      <w:r>
        <w:rPr>
          <w:spacing w:val="-15"/>
        </w:rPr>
        <w:t xml:space="preserve"> </w:t>
      </w:r>
      <w:r>
        <w:t>complete</w:t>
      </w:r>
      <w:r>
        <w:rPr>
          <w:spacing w:val="-15"/>
        </w:rPr>
        <w:t xml:space="preserve"> </w:t>
      </w:r>
      <w:r>
        <w:t>list</w:t>
      </w:r>
      <w:r>
        <w:rPr>
          <w:spacing w:val="-15"/>
        </w:rPr>
        <w:t xml:space="preserve"> </w:t>
      </w:r>
      <w:r>
        <w:t>of</w:t>
      </w:r>
      <w:r>
        <w:rPr>
          <w:spacing w:val="-15"/>
        </w:rPr>
        <w:t xml:space="preserve"> </w:t>
      </w:r>
      <w:r>
        <w:t>PIRL</w:t>
      </w:r>
      <w:r>
        <w:rPr>
          <w:spacing w:val="-15"/>
        </w:rPr>
        <w:t xml:space="preserve"> </w:t>
      </w:r>
      <w:r>
        <w:t>elements</w:t>
      </w:r>
      <w:r>
        <w:rPr>
          <w:spacing w:val="-15"/>
        </w:rPr>
        <w:t xml:space="preserve"> </w:t>
      </w:r>
      <w:r>
        <w:t>for</w:t>
      </w:r>
      <w:r>
        <w:rPr>
          <w:spacing w:val="-15"/>
        </w:rPr>
        <w:t xml:space="preserve"> </w:t>
      </w:r>
      <w:r>
        <w:t>which</w:t>
      </w:r>
      <w:r>
        <w:rPr>
          <w:spacing w:val="-15"/>
        </w:rPr>
        <w:t xml:space="preserve"> </w:t>
      </w:r>
      <w:r>
        <w:t>self-attestation</w:t>
      </w:r>
      <w:r>
        <w:rPr>
          <w:spacing w:val="-14"/>
        </w:rPr>
        <w:t xml:space="preserve"> </w:t>
      </w:r>
      <w:r>
        <w:t>can</w:t>
      </w:r>
      <w:r>
        <w:rPr>
          <w:spacing w:val="-15"/>
        </w:rPr>
        <w:t xml:space="preserve"> </w:t>
      </w:r>
      <w:r>
        <w:t>be</w:t>
      </w:r>
      <w:r>
        <w:rPr>
          <w:spacing w:val="-15"/>
        </w:rPr>
        <w:t xml:space="preserve"> </w:t>
      </w:r>
      <w:r>
        <w:t>used.</w:t>
      </w:r>
      <w:r>
        <w:rPr>
          <w:spacing w:val="14"/>
        </w:rPr>
        <w:t xml:space="preserve"> </w:t>
      </w:r>
      <w:r>
        <w:t>When</w:t>
      </w:r>
      <w:r>
        <w:rPr>
          <w:spacing w:val="-15"/>
        </w:rPr>
        <w:t xml:space="preserve"> </w:t>
      </w:r>
      <w:r>
        <w:t>using</w:t>
      </w:r>
      <w:r>
        <w:rPr>
          <w:spacing w:val="-14"/>
        </w:rPr>
        <w:t xml:space="preserve"> </w:t>
      </w:r>
      <w:r>
        <w:t>self-attestation for WIOA Title III documentation, there are two key considerations:</w:t>
      </w:r>
    </w:p>
    <w:p w14:paraId="3C2FF1C3" w14:textId="77777777" w:rsidR="00F118F6" w:rsidRDefault="00F118F6">
      <w:pPr>
        <w:pStyle w:val="BodyText"/>
        <w:spacing w:before="5"/>
        <w:ind w:right="234"/>
      </w:pPr>
    </w:p>
    <w:p w14:paraId="493D5AFC" w14:textId="77777777" w:rsidR="00B730B2" w:rsidRDefault="00F118F6" w:rsidP="004E36E4">
      <w:pPr>
        <w:pStyle w:val="ListParagraph"/>
        <w:numPr>
          <w:ilvl w:val="0"/>
          <w:numId w:val="2"/>
        </w:numPr>
        <w:tabs>
          <w:tab w:val="left" w:pos="979"/>
        </w:tabs>
        <w:ind w:right="233"/>
        <w:rPr>
          <w:sz w:val="24"/>
        </w:rPr>
      </w:pPr>
      <w:r>
        <w:rPr>
          <w:sz w:val="24"/>
        </w:rPr>
        <w:t>Self-Attestation always refers to signed</w:t>
      </w:r>
      <w:r>
        <w:rPr>
          <w:spacing w:val="-1"/>
          <w:sz w:val="24"/>
        </w:rPr>
        <w:t xml:space="preserve"> </w:t>
      </w:r>
      <w:r>
        <w:rPr>
          <w:sz w:val="24"/>
        </w:rPr>
        <w:t>documentation.</w:t>
      </w:r>
      <w:r>
        <w:rPr>
          <w:spacing w:val="40"/>
          <w:sz w:val="24"/>
        </w:rPr>
        <w:t xml:space="preserve"> </w:t>
      </w:r>
      <w:r>
        <w:rPr>
          <w:sz w:val="24"/>
        </w:rPr>
        <w:t>If</w:t>
      </w:r>
      <w:r>
        <w:rPr>
          <w:spacing w:val="-1"/>
          <w:sz w:val="24"/>
        </w:rPr>
        <w:t xml:space="preserve"> </w:t>
      </w:r>
      <w:r>
        <w:rPr>
          <w:sz w:val="24"/>
        </w:rPr>
        <w:t>the participant</w:t>
      </w:r>
      <w:r>
        <w:rPr>
          <w:spacing w:val="-3"/>
          <w:sz w:val="24"/>
        </w:rPr>
        <w:t xml:space="preserve"> </w:t>
      </w:r>
      <w:r>
        <w:rPr>
          <w:sz w:val="24"/>
        </w:rPr>
        <w:t>has not signed</w:t>
      </w:r>
      <w:r>
        <w:rPr>
          <w:spacing w:val="-1"/>
          <w:sz w:val="24"/>
        </w:rPr>
        <w:t xml:space="preserve"> </w:t>
      </w:r>
      <w:r>
        <w:rPr>
          <w:sz w:val="24"/>
        </w:rPr>
        <w:t>the supporting documentation, the documentation is not sufficient and will fail data validation. For</w:t>
      </w:r>
      <w:r>
        <w:rPr>
          <w:spacing w:val="-15"/>
          <w:sz w:val="24"/>
        </w:rPr>
        <w:t xml:space="preserve"> </w:t>
      </w:r>
      <w:r>
        <w:rPr>
          <w:sz w:val="24"/>
        </w:rPr>
        <w:t>WIOA</w:t>
      </w:r>
      <w:r>
        <w:rPr>
          <w:spacing w:val="-15"/>
          <w:sz w:val="24"/>
        </w:rPr>
        <w:t xml:space="preserve"> </w:t>
      </w:r>
      <w:r>
        <w:rPr>
          <w:sz w:val="24"/>
        </w:rPr>
        <w:t>Title</w:t>
      </w:r>
      <w:r>
        <w:rPr>
          <w:spacing w:val="-15"/>
          <w:sz w:val="24"/>
        </w:rPr>
        <w:t xml:space="preserve"> </w:t>
      </w:r>
      <w:r>
        <w:rPr>
          <w:sz w:val="24"/>
        </w:rPr>
        <w:t>III,</w:t>
      </w:r>
      <w:r>
        <w:rPr>
          <w:spacing w:val="-15"/>
          <w:sz w:val="24"/>
        </w:rPr>
        <w:t xml:space="preserve"> </w:t>
      </w:r>
      <w:r>
        <w:rPr>
          <w:sz w:val="24"/>
        </w:rPr>
        <w:t>signed</w:t>
      </w:r>
      <w:r>
        <w:rPr>
          <w:spacing w:val="-15"/>
          <w:sz w:val="24"/>
        </w:rPr>
        <w:t xml:space="preserve"> </w:t>
      </w:r>
      <w:r>
        <w:rPr>
          <w:sz w:val="24"/>
        </w:rPr>
        <w:t>documentation</w:t>
      </w:r>
      <w:r>
        <w:rPr>
          <w:spacing w:val="-15"/>
          <w:sz w:val="24"/>
        </w:rPr>
        <w:t xml:space="preserve"> </w:t>
      </w:r>
      <w:r>
        <w:rPr>
          <w:sz w:val="24"/>
        </w:rPr>
        <w:t>often</w:t>
      </w:r>
      <w:r>
        <w:rPr>
          <w:spacing w:val="-15"/>
          <w:sz w:val="24"/>
        </w:rPr>
        <w:t xml:space="preserve"> </w:t>
      </w:r>
      <w:r>
        <w:rPr>
          <w:sz w:val="24"/>
        </w:rPr>
        <w:t>takes</w:t>
      </w:r>
      <w:r>
        <w:rPr>
          <w:spacing w:val="-15"/>
          <w:sz w:val="24"/>
        </w:rPr>
        <w:t xml:space="preserve"> </w:t>
      </w:r>
      <w:r>
        <w:rPr>
          <w:sz w:val="24"/>
        </w:rPr>
        <w:t>the</w:t>
      </w:r>
      <w:r>
        <w:rPr>
          <w:spacing w:val="-15"/>
          <w:sz w:val="24"/>
        </w:rPr>
        <w:t xml:space="preserve"> </w:t>
      </w:r>
      <w:r>
        <w:rPr>
          <w:sz w:val="24"/>
        </w:rPr>
        <w:t>form</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signed</w:t>
      </w:r>
      <w:r>
        <w:rPr>
          <w:spacing w:val="-15"/>
          <w:sz w:val="24"/>
        </w:rPr>
        <w:t xml:space="preserve"> </w:t>
      </w:r>
      <w:r>
        <w:rPr>
          <w:sz w:val="24"/>
        </w:rPr>
        <w:t>application.</w:t>
      </w:r>
      <w:r>
        <w:rPr>
          <w:spacing w:val="-15"/>
          <w:sz w:val="24"/>
        </w:rPr>
        <w:t xml:space="preserve"> </w:t>
      </w:r>
      <w:r>
        <w:rPr>
          <w:sz w:val="24"/>
        </w:rPr>
        <w:t>Please note, detailed in the section below, the requirement for every participant’s WIOA Title III application to now be signed beginning on July 1, 2023.</w:t>
      </w:r>
    </w:p>
    <w:p w14:paraId="493D5AFD" w14:textId="2363765D" w:rsidR="00B730B2" w:rsidRDefault="00F118F6" w:rsidP="004E36E4">
      <w:pPr>
        <w:pStyle w:val="ListParagraph"/>
        <w:numPr>
          <w:ilvl w:val="0"/>
          <w:numId w:val="2"/>
        </w:numPr>
        <w:tabs>
          <w:tab w:val="left" w:pos="979"/>
        </w:tabs>
        <w:ind w:right="234"/>
        <w:rPr>
          <w:sz w:val="24"/>
        </w:rPr>
      </w:pPr>
      <w:r>
        <w:rPr>
          <w:sz w:val="24"/>
        </w:rPr>
        <w:t>If self-attestation is used, the scanned supporting documentation must directly relate to the PIRL</w:t>
      </w:r>
      <w:r>
        <w:rPr>
          <w:spacing w:val="-15"/>
          <w:sz w:val="24"/>
        </w:rPr>
        <w:t xml:space="preserve"> </w:t>
      </w:r>
      <w:r>
        <w:rPr>
          <w:sz w:val="24"/>
        </w:rPr>
        <w:t>element</w:t>
      </w:r>
      <w:r>
        <w:rPr>
          <w:spacing w:val="-13"/>
          <w:sz w:val="24"/>
        </w:rPr>
        <w:t xml:space="preserve"> </w:t>
      </w:r>
      <w:r>
        <w:rPr>
          <w:sz w:val="24"/>
        </w:rPr>
        <w:t>the</w:t>
      </w:r>
      <w:r>
        <w:rPr>
          <w:spacing w:val="-13"/>
          <w:sz w:val="24"/>
        </w:rPr>
        <w:t xml:space="preserve"> </w:t>
      </w:r>
      <w:r>
        <w:rPr>
          <w:sz w:val="24"/>
        </w:rPr>
        <w:t>scanned</w:t>
      </w:r>
      <w:r>
        <w:rPr>
          <w:spacing w:val="-13"/>
          <w:sz w:val="24"/>
        </w:rPr>
        <w:t xml:space="preserve"> </w:t>
      </w:r>
      <w:r>
        <w:rPr>
          <w:sz w:val="24"/>
        </w:rPr>
        <w:t>document</w:t>
      </w:r>
      <w:r>
        <w:rPr>
          <w:spacing w:val="-12"/>
          <w:sz w:val="24"/>
        </w:rPr>
        <w:t xml:space="preserve"> </w:t>
      </w:r>
      <w:r>
        <w:rPr>
          <w:sz w:val="24"/>
        </w:rPr>
        <w:t>is</w:t>
      </w:r>
      <w:r>
        <w:rPr>
          <w:spacing w:val="-12"/>
          <w:sz w:val="24"/>
        </w:rPr>
        <w:t xml:space="preserve"> </w:t>
      </w:r>
      <w:r>
        <w:rPr>
          <w:sz w:val="24"/>
        </w:rPr>
        <w:t>being</w:t>
      </w:r>
      <w:r>
        <w:rPr>
          <w:spacing w:val="-12"/>
          <w:sz w:val="24"/>
        </w:rPr>
        <w:t xml:space="preserve"> </w:t>
      </w:r>
      <w:r>
        <w:rPr>
          <w:sz w:val="24"/>
        </w:rPr>
        <w:t>used</w:t>
      </w:r>
      <w:r>
        <w:rPr>
          <w:spacing w:val="-13"/>
          <w:sz w:val="24"/>
        </w:rPr>
        <w:t xml:space="preserve"> </w:t>
      </w:r>
      <w:r>
        <w:rPr>
          <w:sz w:val="24"/>
        </w:rPr>
        <w:t>to</w:t>
      </w:r>
      <w:r>
        <w:rPr>
          <w:spacing w:val="-13"/>
          <w:sz w:val="24"/>
        </w:rPr>
        <w:t xml:space="preserve"> </w:t>
      </w:r>
      <w:r>
        <w:rPr>
          <w:sz w:val="24"/>
        </w:rPr>
        <w:t>support.</w:t>
      </w:r>
      <w:r>
        <w:rPr>
          <w:spacing w:val="34"/>
          <w:sz w:val="24"/>
        </w:rPr>
        <w:t xml:space="preserve"> </w:t>
      </w:r>
      <w:r>
        <w:rPr>
          <w:sz w:val="24"/>
        </w:rPr>
        <w:t>For</w:t>
      </w:r>
      <w:r>
        <w:rPr>
          <w:spacing w:val="-13"/>
          <w:sz w:val="24"/>
        </w:rPr>
        <w:t xml:space="preserve"> </w:t>
      </w:r>
      <w:r>
        <w:rPr>
          <w:sz w:val="24"/>
        </w:rPr>
        <w:t>example,</w:t>
      </w:r>
      <w:r>
        <w:rPr>
          <w:spacing w:val="-12"/>
          <w:sz w:val="24"/>
        </w:rPr>
        <w:t xml:space="preserve"> </w:t>
      </w:r>
      <w:r>
        <w:rPr>
          <w:sz w:val="24"/>
        </w:rPr>
        <w:t>if</w:t>
      </w:r>
      <w:r>
        <w:rPr>
          <w:spacing w:val="-13"/>
          <w:sz w:val="24"/>
        </w:rPr>
        <w:t xml:space="preserve"> </w:t>
      </w:r>
      <w:r>
        <w:rPr>
          <w:sz w:val="24"/>
        </w:rPr>
        <w:t>self-attestation is being used as documentation for PIRL 80</w:t>
      </w:r>
      <w:r w:rsidR="00570C20">
        <w:rPr>
          <w:sz w:val="24"/>
        </w:rPr>
        <w:t>1</w:t>
      </w:r>
      <w:r>
        <w:rPr>
          <w:sz w:val="24"/>
        </w:rPr>
        <w:t xml:space="preserve"> – </w:t>
      </w:r>
      <w:r w:rsidR="00570C20">
        <w:rPr>
          <w:sz w:val="24"/>
        </w:rPr>
        <w:t>Ex-Offender Status at Program Entry</w:t>
      </w:r>
      <w:r>
        <w:rPr>
          <w:sz w:val="24"/>
        </w:rPr>
        <w:t>, then the</w:t>
      </w:r>
      <w:r>
        <w:rPr>
          <w:spacing w:val="-11"/>
          <w:sz w:val="24"/>
        </w:rPr>
        <w:t xml:space="preserve"> </w:t>
      </w:r>
      <w:r>
        <w:rPr>
          <w:sz w:val="24"/>
        </w:rPr>
        <w:t>uploaded</w:t>
      </w:r>
      <w:r>
        <w:rPr>
          <w:spacing w:val="-15"/>
          <w:sz w:val="24"/>
        </w:rPr>
        <w:t xml:space="preserve"> </w:t>
      </w:r>
      <w:r>
        <w:rPr>
          <w:sz w:val="24"/>
        </w:rPr>
        <w:t>supporting</w:t>
      </w:r>
      <w:r>
        <w:rPr>
          <w:spacing w:val="-14"/>
          <w:sz w:val="24"/>
        </w:rPr>
        <w:t xml:space="preserve"> </w:t>
      </w:r>
      <w:r>
        <w:rPr>
          <w:sz w:val="24"/>
        </w:rPr>
        <w:t>document</w:t>
      </w:r>
      <w:r>
        <w:rPr>
          <w:spacing w:val="-11"/>
          <w:sz w:val="24"/>
        </w:rPr>
        <w:t xml:space="preserve"> </w:t>
      </w:r>
      <w:r>
        <w:rPr>
          <w:sz w:val="24"/>
        </w:rPr>
        <w:t>must</w:t>
      </w:r>
      <w:r>
        <w:rPr>
          <w:spacing w:val="-11"/>
          <w:sz w:val="24"/>
        </w:rPr>
        <w:t xml:space="preserve"> </w:t>
      </w:r>
      <w:r w:rsidR="00570C20">
        <w:rPr>
          <w:spacing w:val="-11"/>
          <w:sz w:val="24"/>
        </w:rPr>
        <w:t xml:space="preserve">indicate the participant’s </w:t>
      </w:r>
      <w:r w:rsidR="00570C20">
        <w:rPr>
          <w:sz w:val="24"/>
        </w:rPr>
        <w:t>ex-offender status</w:t>
      </w:r>
      <w:r>
        <w:rPr>
          <w:sz w:val="24"/>
        </w:rPr>
        <w:t xml:space="preserve">. In this example, if the scanned document did not indicate the participant’s </w:t>
      </w:r>
      <w:r w:rsidR="00AC113C">
        <w:rPr>
          <w:sz w:val="24"/>
        </w:rPr>
        <w:t>ex-offender status</w:t>
      </w:r>
      <w:r>
        <w:rPr>
          <w:sz w:val="24"/>
        </w:rPr>
        <w:t>, the documentation would not be sufficient and would fail data validation.</w:t>
      </w:r>
    </w:p>
    <w:p w14:paraId="15604D56" w14:textId="77777777" w:rsidR="0056522C" w:rsidRDefault="0056522C" w:rsidP="0056522C">
      <w:pPr>
        <w:pStyle w:val="ListParagraph"/>
        <w:tabs>
          <w:tab w:val="left" w:pos="979"/>
        </w:tabs>
        <w:ind w:right="234" w:firstLine="0"/>
      </w:pPr>
    </w:p>
    <w:p w14:paraId="292830FA" w14:textId="0059F032" w:rsidR="0056522C" w:rsidRPr="00EF279E" w:rsidRDefault="0056522C" w:rsidP="004E36E4">
      <w:pPr>
        <w:pStyle w:val="ListParagraph"/>
        <w:tabs>
          <w:tab w:val="left" w:pos="979"/>
        </w:tabs>
        <w:ind w:right="234" w:firstLine="0"/>
        <w:rPr>
          <w:sz w:val="28"/>
          <w:szCs w:val="24"/>
        </w:rPr>
      </w:pPr>
      <w:r w:rsidRPr="00EF279E">
        <w:rPr>
          <w:sz w:val="24"/>
          <w:szCs w:val="24"/>
        </w:rPr>
        <w:t>Also, note that self-attestation has been removed as an option for PIRL Elements 200 – Date of Birth and 802 – Low Income Status at Program Entry effective July 1, 2026.  Self-attestation may no longer be used as Data Validation documentation for those two elements beyond the start of PY 2026 (July 1, 2026).  Please refer to Attachment 2 for a full listing of the PIRL elements for which self-attestation can be used and any limitations on usage.</w:t>
      </w:r>
    </w:p>
    <w:p w14:paraId="493D5AFE" w14:textId="77777777" w:rsidR="00B730B2" w:rsidRDefault="00F118F6">
      <w:pPr>
        <w:pStyle w:val="Heading1"/>
        <w:spacing w:before="273"/>
        <w:rPr>
          <w:u w:val="none"/>
        </w:rPr>
      </w:pPr>
      <w:r>
        <w:t>Veterans</w:t>
      </w:r>
      <w:r>
        <w:rPr>
          <w:spacing w:val="-5"/>
        </w:rPr>
        <w:t xml:space="preserve"> </w:t>
      </w:r>
      <w:r>
        <w:t>Status and DD-</w:t>
      </w:r>
      <w:r>
        <w:rPr>
          <w:spacing w:val="-4"/>
        </w:rPr>
        <w:t>214s</w:t>
      </w:r>
    </w:p>
    <w:p w14:paraId="493D5AFF" w14:textId="77777777" w:rsidR="00B730B2" w:rsidRDefault="00F118F6" w:rsidP="004E36E4">
      <w:pPr>
        <w:pStyle w:val="BodyText"/>
        <w:spacing w:before="3"/>
        <w:ind w:right="234"/>
        <w:jc w:val="left"/>
      </w:pPr>
      <w:r>
        <w:t>A</w:t>
      </w:r>
      <w:r>
        <w:rPr>
          <w:spacing w:val="-3"/>
        </w:rPr>
        <w:t xml:space="preserve"> </w:t>
      </w:r>
      <w:r>
        <w:t>special</w:t>
      </w:r>
      <w:r>
        <w:rPr>
          <w:spacing w:val="-1"/>
        </w:rPr>
        <w:t xml:space="preserve"> </w:t>
      </w:r>
      <w:r>
        <w:t>note regarding</w:t>
      </w:r>
      <w:r>
        <w:rPr>
          <w:spacing w:val="-2"/>
        </w:rPr>
        <w:t xml:space="preserve"> </w:t>
      </w:r>
      <w:r>
        <w:t>veterans</w:t>
      </w:r>
      <w:r>
        <w:rPr>
          <w:spacing w:val="-2"/>
        </w:rPr>
        <w:t xml:space="preserve"> </w:t>
      </w:r>
      <w:r>
        <w:t>receiving</w:t>
      </w:r>
      <w:r>
        <w:rPr>
          <w:spacing w:val="-2"/>
        </w:rPr>
        <w:t xml:space="preserve"> </w:t>
      </w:r>
      <w:r>
        <w:t>services.</w:t>
      </w:r>
      <w:r>
        <w:rPr>
          <w:spacing w:val="40"/>
        </w:rPr>
        <w:t xml:space="preserve"> </w:t>
      </w:r>
      <w:r>
        <w:t>A</w:t>
      </w:r>
      <w:r>
        <w:rPr>
          <w:spacing w:val="-2"/>
        </w:rPr>
        <w:t xml:space="preserve"> </w:t>
      </w:r>
      <w:r>
        <w:t>DD-214</w:t>
      </w:r>
      <w:r>
        <w:rPr>
          <w:spacing w:val="-2"/>
        </w:rPr>
        <w:t xml:space="preserve"> </w:t>
      </w:r>
      <w:r>
        <w:t>is</w:t>
      </w:r>
      <w:r>
        <w:rPr>
          <w:spacing w:val="-2"/>
        </w:rPr>
        <w:t xml:space="preserve"> </w:t>
      </w:r>
      <w:r>
        <w:t>not</w:t>
      </w:r>
      <w:r>
        <w:rPr>
          <w:spacing w:val="-2"/>
        </w:rPr>
        <w:t xml:space="preserve"> </w:t>
      </w:r>
      <w:r>
        <w:t>necessary</w:t>
      </w:r>
      <w:r>
        <w:rPr>
          <w:spacing w:val="-1"/>
        </w:rPr>
        <w:t xml:space="preserve"> </w:t>
      </w:r>
      <w:r>
        <w:t>for</w:t>
      </w:r>
      <w:r>
        <w:rPr>
          <w:spacing w:val="-2"/>
        </w:rPr>
        <w:t xml:space="preserve"> </w:t>
      </w:r>
      <w:r>
        <w:t>a</w:t>
      </w:r>
      <w:r>
        <w:rPr>
          <w:spacing w:val="-2"/>
        </w:rPr>
        <w:t xml:space="preserve"> </w:t>
      </w:r>
      <w:r>
        <w:t>veteran</w:t>
      </w:r>
      <w:r>
        <w:rPr>
          <w:spacing w:val="-1"/>
        </w:rPr>
        <w:t xml:space="preserve"> </w:t>
      </w:r>
      <w:r>
        <w:t>to</w:t>
      </w:r>
      <w:r>
        <w:rPr>
          <w:spacing w:val="-3"/>
        </w:rPr>
        <w:t xml:space="preserve"> </w:t>
      </w:r>
      <w:r>
        <w:t>be registered or begin receiving services under either the WIOA Title I (Adult, Dislocated Worker) or WIOA</w:t>
      </w:r>
      <w:r>
        <w:rPr>
          <w:spacing w:val="-10"/>
        </w:rPr>
        <w:t xml:space="preserve"> </w:t>
      </w:r>
      <w:r>
        <w:t>Title</w:t>
      </w:r>
      <w:r>
        <w:rPr>
          <w:spacing w:val="-10"/>
        </w:rPr>
        <w:t xml:space="preserve"> </w:t>
      </w:r>
      <w:r>
        <w:t>III</w:t>
      </w:r>
      <w:r>
        <w:rPr>
          <w:spacing w:val="-10"/>
        </w:rPr>
        <w:t xml:space="preserve"> </w:t>
      </w:r>
      <w:r>
        <w:t>(Wagner-Peyser)</w:t>
      </w:r>
      <w:r>
        <w:rPr>
          <w:spacing w:val="-9"/>
        </w:rPr>
        <w:t xml:space="preserve"> </w:t>
      </w:r>
      <w:r>
        <w:t>programs.</w:t>
      </w:r>
      <w:r>
        <w:rPr>
          <w:spacing w:val="26"/>
        </w:rPr>
        <w:t xml:space="preserve"> </w:t>
      </w:r>
      <w:r>
        <w:t>A</w:t>
      </w:r>
      <w:r>
        <w:rPr>
          <w:spacing w:val="-10"/>
        </w:rPr>
        <w:t xml:space="preserve"> </w:t>
      </w:r>
      <w:r>
        <w:t>DD-214</w:t>
      </w:r>
      <w:r>
        <w:rPr>
          <w:spacing w:val="-9"/>
        </w:rPr>
        <w:t xml:space="preserve"> </w:t>
      </w:r>
      <w:r>
        <w:t>(or</w:t>
      </w:r>
      <w:r>
        <w:rPr>
          <w:spacing w:val="-9"/>
        </w:rPr>
        <w:t xml:space="preserve"> </w:t>
      </w:r>
      <w:r>
        <w:t>alternative</w:t>
      </w:r>
      <w:r>
        <w:rPr>
          <w:spacing w:val="-9"/>
        </w:rPr>
        <w:t xml:space="preserve"> </w:t>
      </w:r>
      <w:r>
        <w:t>documentation</w:t>
      </w:r>
      <w:r>
        <w:rPr>
          <w:spacing w:val="-9"/>
        </w:rPr>
        <w:t xml:space="preserve"> </w:t>
      </w:r>
      <w:r>
        <w:t>as</w:t>
      </w:r>
      <w:r>
        <w:rPr>
          <w:spacing w:val="-10"/>
        </w:rPr>
        <w:t xml:space="preserve"> </w:t>
      </w:r>
      <w:r>
        <w:t>indicated</w:t>
      </w:r>
      <w:r>
        <w:rPr>
          <w:spacing w:val="-9"/>
        </w:rPr>
        <w:t xml:space="preserve"> </w:t>
      </w:r>
      <w:r>
        <w:t>in Attachment</w:t>
      </w:r>
      <w:r>
        <w:rPr>
          <w:spacing w:val="-9"/>
        </w:rPr>
        <w:t xml:space="preserve"> </w:t>
      </w:r>
      <w:r>
        <w:t>2)</w:t>
      </w:r>
      <w:r>
        <w:rPr>
          <w:spacing w:val="-8"/>
        </w:rPr>
        <w:t xml:space="preserve"> </w:t>
      </w:r>
      <w:r>
        <w:t>only</w:t>
      </w:r>
      <w:r>
        <w:rPr>
          <w:spacing w:val="-8"/>
        </w:rPr>
        <w:t xml:space="preserve"> </w:t>
      </w:r>
      <w:r>
        <w:t>becomes</w:t>
      </w:r>
      <w:r>
        <w:rPr>
          <w:spacing w:val="-8"/>
        </w:rPr>
        <w:t xml:space="preserve"> </w:t>
      </w:r>
      <w:r>
        <w:t>necessary</w:t>
      </w:r>
      <w:r>
        <w:rPr>
          <w:spacing w:val="-8"/>
        </w:rPr>
        <w:t xml:space="preserve"> </w:t>
      </w:r>
      <w:r>
        <w:t>for</w:t>
      </w:r>
      <w:r>
        <w:rPr>
          <w:spacing w:val="-9"/>
        </w:rPr>
        <w:t xml:space="preserve"> </w:t>
      </w:r>
      <w:r>
        <w:t>WIOA</w:t>
      </w:r>
      <w:r>
        <w:rPr>
          <w:spacing w:val="-9"/>
        </w:rPr>
        <w:t xml:space="preserve"> </w:t>
      </w:r>
      <w:r>
        <w:t>Title</w:t>
      </w:r>
      <w:r>
        <w:rPr>
          <w:spacing w:val="-8"/>
        </w:rPr>
        <w:t xml:space="preserve"> </w:t>
      </w:r>
      <w:r>
        <w:t>I</w:t>
      </w:r>
      <w:r>
        <w:rPr>
          <w:spacing w:val="-8"/>
        </w:rPr>
        <w:t xml:space="preserve"> </w:t>
      </w:r>
      <w:r>
        <w:t>participants</w:t>
      </w:r>
      <w:r>
        <w:rPr>
          <w:spacing w:val="-8"/>
        </w:rPr>
        <w:t xml:space="preserve"> </w:t>
      </w:r>
      <w:r>
        <w:t>when</w:t>
      </w:r>
      <w:r>
        <w:rPr>
          <w:spacing w:val="-8"/>
        </w:rPr>
        <w:t xml:space="preserve"> </w:t>
      </w:r>
      <w:r>
        <w:t>services</w:t>
      </w:r>
      <w:r>
        <w:rPr>
          <w:spacing w:val="-9"/>
        </w:rPr>
        <w:t xml:space="preserve"> </w:t>
      </w:r>
      <w:r>
        <w:t>rise</w:t>
      </w:r>
      <w:r>
        <w:rPr>
          <w:spacing w:val="-8"/>
        </w:rPr>
        <w:t xml:space="preserve"> </w:t>
      </w:r>
      <w:r>
        <w:t>above</w:t>
      </w:r>
      <w:r>
        <w:rPr>
          <w:spacing w:val="-8"/>
        </w:rPr>
        <w:t xml:space="preserve"> </w:t>
      </w:r>
      <w:r>
        <w:t>basic career services.</w:t>
      </w:r>
    </w:p>
    <w:p w14:paraId="493D5B00" w14:textId="77777777" w:rsidR="00B730B2" w:rsidRDefault="00F118F6">
      <w:pPr>
        <w:pStyle w:val="Heading1"/>
        <w:spacing w:before="273"/>
        <w:rPr>
          <w:u w:val="none"/>
        </w:rPr>
      </w:pPr>
      <w:r>
        <w:t>Signed</w:t>
      </w:r>
      <w:r>
        <w:rPr>
          <w:spacing w:val="-4"/>
        </w:rPr>
        <w:t xml:space="preserve"> </w:t>
      </w:r>
      <w:r>
        <w:t>Applications</w:t>
      </w:r>
      <w:r>
        <w:rPr>
          <w:spacing w:val="-2"/>
        </w:rPr>
        <w:t xml:space="preserve"> </w:t>
      </w:r>
      <w:r>
        <w:t>and</w:t>
      </w:r>
      <w:r>
        <w:rPr>
          <w:spacing w:val="-3"/>
        </w:rPr>
        <w:t xml:space="preserve"> </w:t>
      </w:r>
      <w:r>
        <w:t>Disability</w:t>
      </w:r>
      <w:r>
        <w:rPr>
          <w:spacing w:val="-3"/>
        </w:rPr>
        <w:t xml:space="preserve"> </w:t>
      </w:r>
      <w:r>
        <w:rPr>
          <w:spacing w:val="-2"/>
        </w:rPr>
        <w:t>Status</w:t>
      </w:r>
    </w:p>
    <w:p w14:paraId="493D5B01" w14:textId="77777777" w:rsidR="00B730B2" w:rsidRDefault="00F118F6" w:rsidP="004E36E4">
      <w:pPr>
        <w:pStyle w:val="BodyText"/>
        <w:spacing w:before="4"/>
        <w:ind w:right="243"/>
        <w:jc w:val="left"/>
      </w:pPr>
      <w:r>
        <w:t>Beginning July 1, 2023 (start of PY 2023), there are two new requirements for how WDBs must handle WIOA Title I/Title III applications:</w:t>
      </w:r>
    </w:p>
    <w:p w14:paraId="701333E2" w14:textId="77777777" w:rsidR="00F118F6" w:rsidRDefault="00F118F6">
      <w:pPr>
        <w:pStyle w:val="BodyText"/>
        <w:spacing w:before="4"/>
        <w:ind w:right="243"/>
      </w:pPr>
    </w:p>
    <w:p w14:paraId="493D5B02" w14:textId="77777777" w:rsidR="00B730B2" w:rsidRDefault="00F118F6" w:rsidP="004E36E4">
      <w:pPr>
        <w:pStyle w:val="ListParagraph"/>
        <w:numPr>
          <w:ilvl w:val="0"/>
          <w:numId w:val="1"/>
        </w:numPr>
        <w:tabs>
          <w:tab w:val="left" w:pos="979"/>
        </w:tabs>
        <w:ind w:right="234"/>
        <w:rPr>
          <w:sz w:val="24"/>
        </w:rPr>
      </w:pPr>
      <w:r>
        <w:rPr>
          <w:sz w:val="24"/>
        </w:rPr>
        <w:t>Each</w:t>
      </w:r>
      <w:r>
        <w:rPr>
          <w:spacing w:val="-3"/>
          <w:sz w:val="24"/>
        </w:rPr>
        <w:t xml:space="preserve"> </w:t>
      </w:r>
      <w:r>
        <w:rPr>
          <w:sz w:val="24"/>
        </w:rPr>
        <w:t>WDB</w:t>
      </w:r>
      <w:r>
        <w:rPr>
          <w:spacing w:val="-3"/>
          <w:sz w:val="24"/>
        </w:rPr>
        <w:t xml:space="preserve"> </w:t>
      </w:r>
      <w:r>
        <w:rPr>
          <w:sz w:val="24"/>
        </w:rPr>
        <w:t>must</w:t>
      </w:r>
      <w:r>
        <w:rPr>
          <w:spacing w:val="-2"/>
          <w:sz w:val="24"/>
        </w:rPr>
        <w:t xml:space="preserve"> </w:t>
      </w:r>
      <w:r>
        <w:rPr>
          <w:sz w:val="24"/>
        </w:rPr>
        <w:t>ensure</w:t>
      </w:r>
      <w:r>
        <w:rPr>
          <w:spacing w:val="-7"/>
          <w:sz w:val="24"/>
        </w:rPr>
        <w:t xml:space="preserve"> </w:t>
      </w:r>
      <w:r>
        <w:rPr>
          <w:sz w:val="24"/>
        </w:rPr>
        <w:t>that</w:t>
      </w:r>
      <w:r>
        <w:rPr>
          <w:spacing w:val="-3"/>
          <w:sz w:val="24"/>
        </w:rPr>
        <w:t xml:space="preserve"> </w:t>
      </w:r>
      <w:r>
        <w:rPr>
          <w:sz w:val="24"/>
        </w:rPr>
        <w:t>every</w:t>
      </w:r>
      <w:r>
        <w:rPr>
          <w:spacing w:val="-3"/>
          <w:sz w:val="24"/>
        </w:rPr>
        <w:t xml:space="preserve"> </w:t>
      </w:r>
      <w:r>
        <w:rPr>
          <w:sz w:val="24"/>
        </w:rPr>
        <w:t>Title</w:t>
      </w:r>
      <w:r>
        <w:rPr>
          <w:spacing w:val="-4"/>
          <w:sz w:val="24"/>
        </w:rPr>
        <w:t xml:space="preserve"> </w:t>
      </w:r>
      <w:r>
        <w:rPr>
          <w:sz w:val="24"/>
        </w:rPr>
        <w:t>I/Title</w:t>
      </w:r>
      <w:r>
        <w:rPr>
          <w:spacing w:val="-2"/>
          <w:sz w:val="24"/>
        </w:rPr>
        <w:t xml:space="preserve"> </w:t>
      </w:r>
      <w:r>
        <w:rPr>
          <w:sz w:val="24"/>
        </w:rPr>
        <w:t>III</w:t>
      </w:r>
      <w:r>
        <w:rPr>
          <w:spacing w:val="-4"/>
          <w:sz w:val="24"/>
        </w:rPr>
        <w:t xml:space="preserve"> </w:t>
      </w:r>
      <w:r>
        <w:rPr>
          <w:sz w:val="24"/>
        </w:rPr>
        <w:t>application</w:t>
      </w:r>
      <w:r>
        <w:rPr>
          <w:spacing w:val="-4"/>
          <w:sz w:val="24"/>
        </w:rPr>
        <w:t xml:space="preserve"> </w:t>
      </w:r>
      <w:r>
        <w:rPr>
          <w:sz w:val="24"/>
        </w:rPr>
        <w:t>is</w:t>
      </w:r>
      <w:r>
        <w:rPr>
          <w:spacing w:val="-3"/>
          <w:sz w:val="24"/>
        </w:rPr>
        <w:t xml:space="preserve"> </w:t>
      </w:r>
      <w:r>
        <w:rPr>
          <w:sz w:val="24"/>
        </w:rPr>
        <w:t>signed,</w:t>
      </w:r>
      <w:r>
        <w:rPr>
          <w:spacing w:val="-3"/>
          <w:sz w:val="24"/>
        </w:rPr>
        <w:t xml:space="preserve"> </w:t>
      </w:r>
      <w:r>
        <w:rPr>
          <w:sz w:val="24"/>
        </w:rPr>
        <w:t>either</w:t>
      </w:r>
      <w:r>
        <w:rPr>
          <w:spacing w:val="-3"/>
          <w:sz w:val="24"/>
        </w:rPr>
        <w:t xml:space="preserve"> </w:t>
      </w:r>
      <w:r>
        <w:rPr>
          <w:sz w:val="24"/>
        </w:rPr>
        <w:t>electronically or</w:t>
      </w:r>
      <w:r>
        <w:rPr>
          <w:spacing w:val="-1"/>
          <w:sz w:val="24"/>
        </w:rPr>
        <w:t xml:space="preserve"> </w:t>
      </w:r>
      <w:r>
        <w:rPr>
          <w:sz w:val="24"/>
        </w:rPr>
        <w:t>physically,</w:t>
      </w:r>
      <w:r>
        <w:rPr>
          <w:spacing w:val="-1"/>
          <w:sz w:val="24"/>
        </w:rPr>
        <w:t xml:space="preserve"> </w:t>
      </w:r>
      <w:r>
        <w:rPr>
          <w:sz w:val="24"/>
        </w:rPr>
        <w:t>and</w:t>
      </w:r>
      <w:r>
        <w:rPr>
          <w:spacing w:val="-1"/>
          <w:sz w:val="24"/>
        </w:rPr>
        <w:t xml:space="preserve"> </w:t>
      </w:r>
      <w:r>
        <w:rPr>
          <w:sz w:val="24"/>
        </w:rPr>
        <w:t>retained as a</w:t>
      </w:r>
      <w:r>
        <w:rPr>
          <w:spacing w:val="-1"/>
          <w:sz w:val="24"/>
        </w:rPr>
        <w:t xml:space="preserve"> </w:t>
      </w:r>
      <w:r>
        <w:rPr>
          <w:sz w:val="24"/>
        </w:rPr>
        <w:t>saved</w:t>
      </w:r>
      <w:r>
        <w:rPr>
          <w:spacing w:val="-2"/>
          <w:sz w:val="24"/>
        </w:rPr>
        <w:t xml:space="preserve"> </w:t>
      </w:r>
      <w:r>
        <w:rPr>
          <w:sz w:val="24"/>
        </w:rPr>
        <w:t>document</w:t>
      </w:r>
      <w:r>
        <w:rPr>
          <w:spacing w:val="-1"/>
          <w:sz w:val="24"/>
        </w:rPr>
        <w:t xml:space="preserve"> </w:t>
      </w:r>
      <w:r>
        <w:rPr>
          <w:sz w:val="24"/>
        </w:rPr>
        <w:t>within</w:t>
      </w:r>
      <w:r>
        <w:rPr>
          <w:spacing w:val="-1"/>
          <w:sz w:val="24"/>
        </w:rPr>
        <w:t xml:space="preserve"> </w:t>
      </w:r>
      <w:r>
        <w:rPr>
          <w:sz w:val="24"/>
        </w:rPr>
        <w:t>the participant’s</w:t>
      </w:r>
      <w:r>
        <w:rPr>
          <w:spacing w:val="-1"/>
          <w:sz w:val="24"/>
        </w:rPr>
        <w:t xml:space="preserve"> </w:t>
      </w:r>
      <w:r>
        <w:rPr>
          <w:sz w:val="24"/>
        </w:rPr>
        <w:t>electronic case files in NCWorks.</w:t>
      </w:r>
      <w:r>
        <w:rPr>
          <w:spacing w:val="40"/>
          <w:sz w:val="24"/>
        </w:rPr>
        <w:t xml:space="preserve"> </w:t>
      </w:r>
      <w:r>
        <w:rPr>
          <w:sz w:val="24"/>
        </w:rPr>
        <w:t>WDBs are encouraged to use electronic signature capabilities as it makes for an</w:t>
      </w:r>
      <w:r>
        <w:rPr>
          <w:spacing w:val="-5"/>
          <w:sz w:val="24"/>
        </w:rPr>
        <w:t xml:space="preserve"> </w:t>
      </w:r>
      <w:r>
        <w:rPr>
          <w:sz w:val="24"/>
        </w:rPr>
        <w:t>easier</w:t>
      </w:r>
      <w:r>
        <w:rPr>
          <w:spacing w:val="-5"/>
          <w:sz w:val="24"/>
        </w:rPr>
        <w:t xml:space="preserve"> </w:t>
      </w:r>
      <w:r>
        <w:rPr>
          <w:sz w:val="24"/>
        </w:rPr>
        <w:t>process</w:t>
      </w:r>
      <w:r>
        <w:rPr>
          <w:spacing w:val="-5"/>
          <w:sz w:val="24"/>
        </w:rPr>
        <w:t xml:space="preserve"> </w:t>
      </w:r>
      <w:r>
        <w:rPr>
          <w:sz w:val="24"/>
        </w:rPr>
        <w:t>regardless</w:t>
      </w:r>
      <w:r>
        <w:rPr>
          <w:spacing w:val="-4"/>
          <w:sz w:val="24"/>
        </w:rPr>
        <w:t xml:space="preserve"> </w:t>
      </w:r>
      <w:r>
        <w:rPr>
          <w:sz w:val="24"/>
        </w:rPr>
        <w:t>of</w:t>
      </w:r>
      <w:r>
        <w:rPr>
          <w:spacing w:val="-6"/>
          <w:sz w:val="24"/>
        </w:rPr>
        <w:t xml:space="preserve"> </w:t>
      </w:r>
      <w:r>
        <w:rPr>
          <w:sz w:val="24"/>
        </w:rPr>
        <w:t>whether</w:t>
      </w:r>
      <w:r>
        <w:rPr>
          <w:spacing w:val="-3"/>
          <w:sz w:val="24"/>
        </w:rPr>
        <w:t xml:space="preserve"> </w:t>
      </w:r>
      <w:r>
        <w:rPr>
          <w:sz w:val="24"/>
        </w:rPr>
        <w:t>the</w:t>
      </w:r>
      <w:r>
        <w:rPr>
          <w:spacing w:val="-4"/>
          <w:sz w:val="24"/>
        </w:rPr>
        <w:t xml:space="preserve"> </w:t>
      </w:r>
      <w:r>
        <w:rPr>
          <w:sz w:val="24"/>
        </w:rPr>
        <w:t>participant</w:t>
      </w:r>
      <w:r>
        <w:rPr>
          <w:spacing w:val="-2"/>
          <w:sz w:val="24"/>
        </w:rPr>
        <w:t xml:space="preserve"> </w:t>
      </w:r>
      <w:r>
        <w:rPr>
          <w:sz w:val="24"/>
        </w:rPr>
        <w:t>is</w:t>
      </w:r>
      <w:r>
        <w:rPr>
          <w:spacing w:val="-4"/>
          <w:sz w:val="24"/>
        </w:rPr>
        <w:t xml:space="preserve"> </w:t>
      </w:r>
      <w:r>
        <w:rPr>
          <w:sz w:val="24"/>
        </w:rPr>
        <w:t>physically</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local</w:t>
      </w:r>
      <w:r>
        <w:rPr>
          <w:spacing w:val="-3"/>
          <w:sz w:val="24"/>
        </w:rPr>
        <w:t xml:space="preserve"> </w:t>
      </w:r>
      <w:r>
        <w:rPr>
          <w:sz w:val="24"/>
        </w:rPr>
        <w:t>office</w:t>
      </w:r>
      <w:r>
        <w:rPr>
          <w:spacing w:val="-4"/>
          <w:sz w:val="24"/>
        </w:rPr>
        <w:t xml:space="preserve"> </w:t>
      </w:r>
      <w:r>
        <w:rPr>
          <w:sz w:val="24"/>
        </w:rPr>
        <w:t>or</w:t>
      </w:r>
      <w:r>
        <w:rPr>
          <w:spacing w:val="-4"/>
          <w:sz w:val="24"/>
        </w:rPr>
        <w:t xml:space="preserve"> </w:t>
      </w:r>
      <w:r>
        <w:rPr>
          <w:sz w:val="24"/>
        </w:rPr>
        <w:t>not.</w:t>
      </w:r>
    </w:p>
    <w:p w14:paraId="4D85186F" w14:textId="77777777" w:rsidR="00B870CD" w:rsidRDefault="00B870CD" w:rsidP="00EF279E">
      <w:pPr>
        <w:pStyle w:val="ListParagraph"/>
        <w:tabs>
          <w:tab w:val="left" w:pos="979"/>
        </w:tabs>
        <w:ind w:right="234" w:firstLine="0"/>
        <w:rPr>
          <w:sz w:val="24"/>
        </w:rPr>
      </w:pPr>
    </w:p>
    <w:p w14:paraId="493D5B03" w14:textId="77777777" w:rsidR="00B730B2" w:rsidRDefault="00F118F6" w:rsidP="004E36E4">
      <w:pPr>
        <w:pStyle w:val="ListParagraph"/>
        <w:numPr>
          <w:ilvl w:val="0"/>
          <w:numId w:val="1"/>
        </w:numPr>
        <w:tabs>
          <w:tab w:val="left" w:pos="979"/>
        </w:tabs>
        <w:ind w:right="234"/>
        <w:rPr>
          <w:sz w:val="24"/>
        </w:rPr>
      </w:pPr>
      <w:r>
        <w:rPr>
          <w:sz w:val="24"/>
        </w:rPr>
        <w:lastRenderedPageBreak/>
        <w:t>Each</w:t>
      </w:r>
      <w:r>
        <w:rPr>
          <w:spacing w:val="-6"/>
          <w:sz w:val="24"/>
        </w:rPr>
        <w:t xml:space="preserve"> </w:t>
      </w:r>
      <w:r>
        <w:rPr>
          <w:sz w:val="24"/>
        </w:rPr>
        <w:t>application</w:t>
      </w:r>
      <w:r>
        <w:rPr>
          <w:spacing w:val="-5"/>
          <w:sz w:val="24"/>
        </w:rPr>
        <w:t xml:space="preserve"> </w:t>
      </w:r>
      <w:r>
        <w:rPr>
          <w:sz w:val="24"/>
        </w:rPr>
        <w:t>must</w:t>
      </w:r>
      <w:r>
        <w:rPr>
          <w:spacing w:val="-6"/>
          <w:sz w:val="24"/>
        </w:rPr>
        <w:t xml:space="preserve"> </w:t>
      </w:r>
      <w:r>
        <w:rPr>
          <w:sz w:val="24"/>
        </w:rPr>
        <w:t>include</w:t>
      </w:r>
      <w:r>
        <w:rPr>
          <w:spacing w:val="-5"/>
          <w:sz w:val="24"/>
        </w:rPr>
        <w:t xml:space="preserve"> </w:t>
      </w:r>
      <w:r>
        <w:rPr>
          <w:sz w:val="24"/>
        </w:rPr>
        <w:t>the</w:t>
      </w:r>
      <w:r>
        <w:rPr>
          <w:spacing w:val="-5"/>
          <w:sz w:val="24"/>
        </w:rPr>
        <w:t xml:space="preserve"> </w:t>
      </w:r>
      <w:r>
        <w:rPr>
          <w:sz w:val="24"/>
        </w:rPr>
        <w:t>Disability</w:t>
      </w:r>
      <w:r>
        <w:rPr>
          <w:spacing w:val="-5"/>
          <w:sz w:val="24"/>
        </w:rPr>
        <w:t xml:space="preserve"> </w:t>
      </w:r>
      <w:r>
        <w:rPr>
          <w:sz w:val="24"/>
        </w:rPr>
        <w:t>Information</w:t>
      </w:r>
      <w:r>
        <w:rPr>
          <w:spacing w:val="-6"/>
          <w:sz w:val="24"/>
        </w:rPr>
        <w:t xml:space="preserve"> </w:t>
      </w:r>
      <w:r>
        <w:rPr>
          <w:sz w:val="24"/>
        </w:rPr>
        <w:t>section</w:t>
      </w:r>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standard</w:t>
      </w:r>
      <w:r>
        <w:rPr>
          <w:spacing w:val="-7"/>
          <w:sz w:val="24"/>
        </w:rPr>
        <w:t xml:space="preserve"> </w:t>
      </w:r>
      <w:r>
        <w:rPr>
          <w:sz w:val="24"/>
        </w:rPr>
        <w:t>component</w:t>
      </w:r>
      <w:r>
        <w:rPr>
          <w:spacing w:val="-5"/>
          <w:sz w:val="24"/>
        </w:rPr>
        <w:t xml:space="preserve"> </w:t>
      </w:r>
      <w:r>
        <w:rPr>
          <w:sz w:val="24"/>
        </w:rPr>
        <w:t>of a signed Title I/Title III application.</w:t>
      </w:r>
      <w:r>
        <w:rPr>
          <w:spacing w:val="40"/>
          <w:sz w:val="24"/>
        </w:rPr>
        <w:t xml:space="preserve"> </w:t>
      </w:r>
      <w:r>
        <w:rPr>
          <w:sz w:val="24"/>
        </w:rPr>
        <w:t>Including the Disability Information section of both applications facilitates validators’ ability</w:t>
      </w:r>
      <w:r>
        <w:rPr>
          <w:spacing w:val="-1"/>
          <w:sz w:val="24"/>
        </w:rPr>
        <w:t xml:space="preserve"> </w:t>
      </w:r>
      <w:r>
        <w:rPr>
          <w:sz w:val="24"/>
        </w:rPr>
        <w:t>to</w:t>
      </w:r>
      <w:r>
        <w:rPr>
          <w:spacing w:val="-1"/>
          <w:sz w:val="24"/>
        </w:rPr>
        <w:t xml:space="preserve"> </w:t>
      </w:r>
      <w:r>
        <w:rPr>
          <w:sz w:val="24"/>
        </w:rPr>
        <w:t>track the</w:t>
      </w:r>
      <w:r>
        <w:rPr>
          <w:spacing w:val="-1"/>
          <w:sz w:val="24"/>
        </w:rPr>
        <w:t xml:space="preserve"> </w:t>
      </w:r>
      <w:r>
        <w:rPr>
          <w:sz w:val="24"/>
        </w:rPr>
        <w:t>necessary</w:t>
      </w:r>
      <w:r>
        <w:rPr>
          <w:spacing w:val="-3"/>
          <w:sz w:val="24"/>
        </w:rPr>
        <w:t xml:space="preserve"> </w:t>
      </w:r>
      <w:r>
        <w:rPr>
          <w:sz w:val="24"/>
        </w:rPr>
        <w:t>disability PIRL</w:t>
      </w:r>
      <w:r>
        <w:rPr>
          <w:spacing w:val="-3"/>
          <w:sz w:val="24"/>
        </w:rPr>
        <w:t xml:space="preserve"> </w:t>
      </w:r>
      <w:r>
        <w:rPr>
          <w:sz w:val="24"/>
        </w:rPr>
        <w:t>elements for WIOA Title I/Title III programs.</w:t>
      </w:r>
    </w:p>
    <w:p w14:paraId="493D5B04" w14:textId="77777777" w:rsidR="00B730B2" w:rsidRDefault="00F118F6" w:rsidP="004E36E4">
      <w:pPr>
        <w:pStyle w:val="BodyText"/>
        <w:spacing w:before="275"/>
        <w:ind w:right="240"/>
        <w:jc w:val="left"/>
      </w:pPr>
      <w:r>
        <w:t>A separate Operational Guidance, OG 03-2023, has been published that specifically addresses the signed application requirements for WIOA Title I and Title III programs.</w:t>
      </w:r>
    </w:p>
    <w:sectPr w:rsidR="00B730B2">
      <w:pgSz w:w="12240" w:h="15840"/>
      <w:pgMar w:top="920" w:right="1080" w:bottom="1260" w:left="1080" w:header="0" w:footer="10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E39F" w14:textId="77777777" w:rsidR="00941C67" w:rsidRDefault="00941C67">
      <w:r>
        <w:separator/>
      </w:r>
    </w:p>
  </w:endnote>
  <w:endnote w:type="continuationSeparator" w:id="0">
    <w:p w14:paraId="7B3F1AC7" w14:textId="77777777" w:rsidR="00941C67" w:rsidRDefault="0094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E747" w14:textId="77777777" w:rsidR="00B870CD" w:rsidRDefault="00B87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5B05" w14:textId="77777777" w:rsidR="00B730B2" w:rsidRDefault="00F118F6">
    <w:pPr>
      <w:pStyle w:val="BodyText"/>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493D5B06" wp14:editId="62F4A6F9">
              <wp:simplePos x="0" y="0"/>
              <wp:positionH relativeFrom="page">
                <wp:posOffset>5086349</wp:posOffset>
              </wp:positionH>
              <wp:positionV relativeFrom="page">
                <wp:posOffset>9239250</wp:posOffset>
              </wp:positionV>
              <wp:extent cx="1990725" cy="372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372745"/>
                      </a:xfrm>
                      <a:prstGeom prst="rect">
                        <a:avLst/>
                      </a:prstGeom>
                    </wps:spPr>
                    <wps:txbx>
                      <w:txbxContent>
                        <w:p w14:paraId="493D5B08" w14:textId="02EA244F" w:rsidR="00B730B2" w:rsidRDefault="00F118F6">
                          <w:pPr>
                            <w:spacing w:before="13"/>
                            <w:ind w:right="18"/>
                            <w:jc w:val="right"/>
                            <w:rPr>
                              <w:sz w:val="16"/>
                            </w:rPr>
                          </w:pPr>
                          <w:r>
                            <w:rPr>
                              <w:spacing w:val="-2"/>
                              <w:sz w:val="16"/>
                            </w:rPr>
                            <w:t>Operational</w:t>
                          </w:r>
                          <w:r>
                            <w:rPr>
                              <w:sz w:val="16"/>
                            </w:rPr>
                            <w:t xml:space="preserve"> </w:t>
                          </w:r>
                          <w:r>
                            <w:rPr>
                              <w:spacing w:val="-2"/>
                              <w:sz w:val="16"/>
                            </w:rPr>
                            <w:t>Guidance</w:t>
                          </w:r>
                          <w:r>
                            <w:rPr>
                              <w:spacing w:val="2"/>
                              <w:sz w:val="16"/>
                            </w:rPr>
                            <w:t xml:space="preserve"> </w:t>
                          </w:r>
                          <w:r>
                            <w:rPr>
                              <w:spacing w:val="-2"/>
                              <w:sz w:val="16"/>
                            </w:rPr>
                            <w:t>OG</w:t>
                          </w:r>
                          <w:r>
                            <w:rPr>
                              <w:spacing w:val="1"/>
                              <w:sz w:val="16"/>
                            </w:rPr>
                            <w:t xml:space="preserve"> </w:t>
                          </w:r>
                          <w:r>
                            <w:rPr>
                              <w:spacing w:val="-2"/>
                              <w:sz w:val="16"/>
                            </w:rPr>
                            <w:t>16-2021,</w:t>
                          </w:r>
                          <w:r>
                            <w:rPr>
                              <w:sz w:val="16"/>
                            </w:rPr>
                            <w:t xml:space="preserve"> </w:t>
                          </w:r>
                          <w:r>
                            <w:rPr>
                              <w:spacing w:val="-2"/>
                              <w:sz w:val="16"/>
                            </w:rPr>
                            <w:t>Change</w:t>
                          </w:r>
                          <w:r>
                            <w:rPr>
                              <w:spacing w:val="3"/>
                              <w:sz w:val="16"/>
                            </w:rPr>
                            <w:t xml:space="preserve"> </w:t>
                          </w:r>
                          <w:r w:rsidR="00815C2C">
                            <w:rPr>
                              <w:spacing w:val="-10"/>
                              <w:sz w:val="16"/>
                            </w:rPr>
                            <w:t>5</w:t>
                          </w:r>
                        </w:p>
                        <w:p w14:paraId="493D5B09" w14:textId="77777777" w:rsidR="00B730B2" w:rsidRDefault="00F118F6">
                          <w:pPr>
                            <w:spacing w:before="2" w:line="184" w:lineRule="exact"/>
                            <w:ind w:right="21"/>
                            <w:jc w:val="right"/>
                            <w:rPr>
                              <w:sz w:val="16"/>
                            </w:rPr>
                          </w:pPr>
                          <w:r>
                            <w:rPr>
                              <w:spacing w:val="-2"/>
                              <w:sz w:val="16"/>
                            </w:rPr>
                            <w:t>Attachment</w:t>
                          </w:r>
                          <w:r>
                            <w:rPr>
                              <w:spacing w:val="2"/>
                              <w:sz w:val="16"/>
                            </w:rPr>
                            <w:t xml:space="preserve"> </w:t>
                          </w:r>
                          <w:r>
                            <w:rPr>
                              <w:spacing w:val="-10"/>
                              <w:sz w:val="16"/>
                            </w:rPr>
                            <w:t>1</w:t>
                          </w:r>
                        </w:p>
                        <w:p w14:paraId="493D5B0A" w14:textId="77777777" w:rsidR="00B730B2" w:rsidRDefault="00F118F6">
                          <w:pPr>
                            <w:ind w:right="19"/>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of</w:t>
                          </w:r>
                          <w:r>
                            <w:rPr>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493D5B06" id="_x0000_t202" coordsize="21600,21600" o:spt="202" path="m,l,21600r21600,l21600,xe">
              <v:stroke joinstyle="miter"/>
              <v:path gradientshapeok="t" o:connecttype="rect"/>
            </v:shapetype>
            <v:shape id="Textbox 1" o:spid="_x0000_s1026" type="#_x0000_t202" style="position:absolute;margin-left:400.5pt;margin-top:727.5pt;width:156.75pt;height:29.3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" filled="f" stroked="f">
              <v:textbox inset="0,0,0,0">
                <w:txbxContent>
                  <w:p w14:paraId="493D5B08" w14:textId="02EA244F" w:rsidR="00B730B2" w:rsidRDefault="00F118F6">
                    <w:pPr>
                      <w:spacing w:before="13"/>
                      <w:ind w:right="18"/>
                      <w:jc w:val="right"/>
                      <w:rPr>
                        <w:sz w:val="16"/>
                      </w:rPr>
                    </w:pPr>
                    <w:r>
                      <w:rPr>
                        <w:spacing w:val="-2"/>
                        <w:sz w:val="16"/>
                      </w:rPr>
                      <w:t>Operational</w:t>
                    </w:r>
                    <w:r>
                      <w:rPr>
                        <w:sz w:val="16"/>
                      </w:rPr>
                      <w:t xml:space="preserve"> </w:t>
                    </w:r>
                    <w:r>
                      <w:rPr>
                        <w:spacing w:val="-2"/>
                        <w:sz w:val="16"/>
                      </w:rPr>
                      <w:t>Guidance</w:t>
                    </w:r>
                    <w:r>
                      <w:rPr>
                        <w:spacing w:val="2"/>
                        <w:sz w:val="16"/>
                      </w:rPr>
                      <w:t xml:space="preserve"> </w:t>
                    </w:r>
                    <w:r>
                      <w:rPr>
                        <w:spacing w:val="-2"/>
                        <w:sz w:val="16"/>
                      </w:rPr>
                      <w:t>OG</w:t>
                    </w:r>
                    <w:r>
                      <w:rPr>
                        <w:spacing w:val="1"/>
                        <w:sz w:val="16"/>
                      </w:rPr>
                      <w:t xml:space="preserve"> </w:t>
                    </w:r>
                    <w:r>
                      <w:rPr>
                        <w:spacing w:val="-2"/>
                        <w:sz w:val="16"/>
                      </w:rPr>
                      <w:t>16-2021,</w:t>
                    </w:r>
                    <w:r>
                      <w:rPr>
                        <w:sz w:val="16"/>
                      </w:rPr>
                      <w:t xml:space="preserve"> </w:t>
                    </w:r>
                    <w:r>
                      <w:rPr>
                        <w:spacing w:val="-2"/>
                        <w:sz w:val="16"/>
                      </w:rPr>
                      <w:t>Change</w:t>
                    </w:r>
                    <w:r>
                      <w:rPr>
                        <w:spacing w:val="3"/>
                        <w:sz w:val="16"/>
                      </w:rPr>
                      <w:t xml:space="preserve"> </w:t>
                    </w:r>
                    <w:r w:rsidR="00815C2C">
                      <w:rPr>
                        <w:spacing w:val="-10"/>
                        <w:sz w:val="16"/>
                      </w:rPr>
                      <w:t>5</w:t>
                    </w:r>
                  </w:p>
                  <w:p w14:paraId="493D5B09" w14:textId="77777777" w:rsidR="00B730B2" w:rsidRDefault="00F118F6">
                    <w:pPr>
                      <w:spacing w:before="2" w:line="184" w:lineRule="exact"/>
                      <w:ind w:right="21"/>
                      <w:jc w:val="right"/>
                      <w:rPr>
                        <w:sz w:val="16"/>
                      </w:rPr>
                    </w:pPr>
                    <w:r>
                      <w:rPr>
                        <w:spacing w:val="-2"/>
                        <w:sz w:val="16"/>
                      </w:rPr>
                      <w:t>Attachment</w:t>
                    </w:r>
                    <w:r>
                      <w:rPr>
                        <w:spacing w:val="2"/>
                        <w:sz w:val="16"/>
                      </w:rPr>
                      <w:t xml:space="preserve"> </w:t>
                    </w:r>
                    <w:r>
                      <w:rPr>
                        <w:spacing w:val="-10"/>
                        <w:sz w:val="16"/>
                      </w:rPr>
                      <w:t>1</w:t>
                    </w:r>
                  </w:p>
                  <w:p w14:paraId="493D5B0A" w14:textId="77777777" w:rsidR="00B730B2" w:rsidRDefault="00F118F6">
                    <w:pPr>
                      <w:ind w:right="19"/>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of</w:t>
                    </w:r>
                    <w:r>
                      <w:rPr>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5876" w14:textId="77777777" w:rsidR="00B870CD" w:rsidRDefault="00B87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5115" w14:textId="77777777" w:rsidR="00941C67" w:rsidRDefault="00941C67">
      <w:r>
        <w:separator/>
      </w:r>
    </w:p>
  </w:footnote>
  <w:footnote w:type="continuationSeparator" w:id="0">
    <w:p w14:paraId="5414C1B5" w14:textId="77777777" w:rsidR="00941C67" w:rsidRDefault="0094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D48B" w14:textId="77777777" w:rsidR="00B870CD" w:rsidRDefault="00B87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5EEA" w14:textId="79CE3325" w:rsidR="00B870CD" w:rsidRDefault="00B87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369F" w14:textId="77777777" w:rsidR="00B870CD" w:rsidRDefault="00B87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C1B"/>
    <w:multiLevelType w:val="hybridMultilevel"/>
    <w:tmpl w:val="C9007B54"/>
    <w:lvl w:ilvl="0" w:tplc="EAB4B464">
      <w:start w:val="1"/>
      <w:numFmt w:val="decimal"/>
      <w:lvlText w:val="%1."/>
      <w:lvlJc w:val="left"/>
      <w:pPr>
        <w:ind w:left="97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32ED38">
      <w:numFmt w:val="bullet"/>
      <w:lvlText w:val="•"/>
      <w:lvlJc w:val="left"/>
      <w:pPr>
        <w:ind w:left="1890" w:hanging="361"/>
      </w:pPr>
      <w:rPr>
        <w:rFonts w:hint="default"/>
        <w:lang w:val="en-US" w:eastAsia="en-US" w:bidi="ar-SA"/>
      </w:rPr>
    </w:lvl>
    <w:lvl w:ilvl="2" w:tplc="449EBB66">
      <w:numFmt w:val="bullet"/>
      <w:lvlText w:val="•"/>
      <w:lvlJc w:val="left"/>
      <w:pPr>
        <w:ind w:left="2800" w:hanging="361"/>
      </w:pPr>
      <w:rPr>
        <w:rFonts w:hint="default"/>
        <w:lang w:val="en-US" w:eastAsia="en-US" w:bidi="ar-SA"/>
      </w:rPr>
    </w:lvl>
    <w:lvl w:ilvl="3" w:tplc="D6869422">
      <w:numFmt w:val="bullet"/>
      <w:lvlText w:val="•"/>
      <w:lvlJc w:val="left"/>
      <w:pPr>
        <w:ind w:left="3710" w:hanging="361"/>
      </w:pPr>
      <w:rPr>
        <w:rFonts w:hint="default"/>
        <w:lang w:val="en-US" w:eastAsia="en-US" w:bidi="ar-SA"/>
      </w:rPr>
    </w:lvl>
    <w:lvl w:ilvl="4" w:tplc="61986102">
      <w:numFmt w:val="bullet"/>
      <w:lvlText w:val="•"/>
      <w:lvlJc w:val="left"/>
      <w:pPr>
        <w:ind w:left="4620" w:hanging="361"/>
      </w:pPr>
      <w:rPr>
        <w:rFonts w:hint="default"/>
        <w:lang w:val="en-US" w:eastAsia="en-US" w:bidi="ar-SA"/>
      </w:rPr>
    </w:lvl>
    <w:lvl w:ilvl="5" w:tplc="18D05B6E">
      <w:numFmt w:val="bullet"/>
      <w:lvlText w:val="•"/>
      <w:lvlJc w:val="left"/>
      <w:pPr>
        <w:ind w:left="5530" w:hanging="361"/>
      </w:pPr>
      <w:rPr>
        <w:rFonts w:hint="default"/>
        <w:lang w:val="en-US" w:eastAsia="en-US" w:bidi="ar-SA"/>
      </w:rPr>
    </w:lvl>
    <w:lvl w:ilvl="6" w:tplc="EB00FDE0">
      <w:numFmt w:val="bullet"/>
      <w:lvlText w:val="•"/>
      <w:lvlJc w:val="left"/>
      <w:pPr>
        <w:ind w:left="6440" w:hanging="361"/>
      </w:pPr>
      <w:rPr>
        <w:rFonts w:hint="default"/>
        <w:lang w:val="en-US" w:eastAsia="en-US" w:bidi="ar-SA"/>
      </w:rPr>
    </w:lvl>
    <w:lvl w:ilvl="7" w:tplc="190A0910">
      <w:numFmt w:val="bullet"/>
      <w:lvlText w:val="•"/>
      <w:lvlJc w:val="left"/>
      <w:pPr>
        <w:ind w:left="7350" w:hanging="361"/>
      </w:pPr>
      <w:rPr>
        <w:rFonts w:hint="default"/>
        <w:lang w:val="en-US" w:eastAsia="en-US" w:bidi="ar-SA"/>
      </w:rPr>
    </w:lvl>
    <w:lvl w:ilvl="8" w:tplc="067C0E66">
      <w:numFmt w:val="bullet"/>
      <w:lvlText w:val="•"/>
      <w:lvlJc w:val="left"/>
      <w:pPr>
        <w:ind w:left="8260" w:hanging="361"/>
      </w:pPr>
      <w:rPr>
        <w:rFonts w:hint="default"/>
        <w:lang w:val="en-US" w:eastAsia="en-US" w:bidi="ar-SA"/>
      </w:rPr>
    </w:lvl>
  </w:abstractNum>
  <w:abstractNum w:abstractNumId="1" w15:restartNumberingAfterBreak="0">
    <w:nsid w:val="3A447AC1"/>
    <w:multiLevelType w:val="hybridMultilevel"/>
    <w:tmpl w:val="4ED23AD4"/>
    <w:lvl w:ilvl="0" w:tplc="04090005">
      <w:start w:val="1"/>
      <w:numFmt w:val="bullet"/>
      <w:lvlText w:val=""/>
      <w:lvlJc w:val="left"/>
      <w:pPr>
        <w:ind w:left="1699" w:hanging="360"/>
      </w:pPr>
      <w:rPr>
        <w:rFonts w:ascii="Wingdings" w:hAnsi="Wingdings"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2" w15:restartNumberingAfterBreak="0">
    <w:nsid w:val="51C821EE"/>
    <w:multiLevelType w:val="hybridMultilevel"/>
    <w:tmpl w:val="BF5A6912"/>
    <w:lvl w:ilvl="0" w:tplc="572C9EC0">
      <w:start w:val="1"/>
      <w:numFmt w:val="decimal"/>
      <w:lvlText w:val="%1."/>
      <w:lvlJc w:val="left"/>
      <w:pPr>
        <w:ind w:left="97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A6E960">
      <w:numFmt w:val="bullet"/>
      <w:lvlText w:val="•"/>
      <w:lvlJc w:val="left"/>
      <w:pPr>
        <w:ind w:left="1890" w:hanging="361"/>
      </w:pPr>
      <w:rPr>
        <w:rFonts w:hint="default"/>
        <w:lang w:val="en-US" w:eastAsia="en-US" w:bidi="ar-SA"/>
      </w:rPr>
    </w:lvl>
    <w:lvl w:ilvl="2" w:tplc="C95A0034">
      <w:numFmt w:val="bullet"/>
      <w:lvlText w:val="•"/>
      <w:lvlJc w:val="left"/>
      <w:pPr>
        <w:ind w:left="2800" w:hanging="361"/>
      </w:pPr>
      <w:rPr>
        <w:rFonts w:hint="default"/>
        <w:lang w:val="en-US" w:eastAsia="en-US" w:bidi="ar-SA"/>
      </w:rPr>
    </w:lvl>
    <w:lvl w:ilvl="3" w:tplc="38D492F4">
      <w:numFmt w:val="bullet"/>
      <w:lvlText w:val="•"/>
      <w:lvlJc w:val="left"/>
      <w:pPr>
        <w:ind w:left="3710" w:hanging="361"/>
      </w:pPr>
      <w:rPr>
        <w:rFonts w:hint="default"/>
        <w:lang w:val="en-US" w:eastAsia="en-US" w:bidi="ar-SA"/>
      </w:rPr>
    </w:lvl>
    <w:lvl w:ilvl="4" w:tplc="2626D3D2">
      <w:numFmt w:val="bullet"/>
      <w:lvlText w:val="•"/>
      <w:lvlJc w:val="left"/>
      <w:pPr>
        <w:ind w:left="4620" w:hanging="361"/>
      </w:pPr>
      <w:rPr>
        <w:rFonts w:hint="default"/>
        <w:lang w:val="en-US" w:eastAsia="en-US" w:bidi="ar-SA"/>
      </w:rPr>
    </w:lvl>
    <w:lvl w:ilvl="5" w:tplc="DA6AAD22">
      <w:numFmt w:val="bullet"/>
      <w:lvlText w:val="•"/>
      <w:lvlJc w:val="left"/>
      <w:pPr>
        <w:ind w:left="5530" w:hanging="361"/>
      </w:pPr>
      <w:rPr>
        <w:rFonts w:hint="default"/>
        <w:lang w:val="en-US" w:eastAsia="en-US" w:bidi="ar-SA"/>
      </w:rPr>
    </w:lvl>
    <w:lvl w:ilvl="6" w:tplc="741CBB34">
      <w:numFmt w:val="bullet"/>
      <w:lvlText w:val="•"/>
      <w:lvlJc w:val="left"/>
      <w:pPr>
        <w:ind w:left="6440" w:hanging="361"/>
      </w:pPr>
      <w:rPr>
        <w:rFonts w:hint="default"/>
        <w:lang w:val="en-US" w:eastAsia="en-US" w:bidi="ar-SA"/>
      </w:rPr>
    </w:lvl>
    <w:lvl w:ilvl="7" w:tplc="30849310">
      <w:numFmt w:val="bullet"/>
      <w:lvlText w:val="•"/>
      <w:lvlJc w:val="left"/>
      <w:pPr>
        <w:ind w:left="7350" w:hanging="361"/>
      </w:pPr>
      <w:rPr>
        <w:rFonts w:hint="default"/>
        <w:lang w:val="en-US" w:eastAsia="en-US" w:bidi="ar-SA"/>
      </w:rPr>
    </w:lvl>
    <w:lvl w:ilvl="8" w:tplc="657EEDBA">
      <w:numFmt w:val="bullet"/>
      <w:lvlText w:val="•"/>
      <w:lvlJc w:val="left"/>
      <w:pPr>
        <w:ind w:left="8260" w:hanging="361"/>
      </w:pPr>
      <w:rPr>
        <w:rFonts w:hint="default"/>
        <w:lang w:val="en-US" w:eastAsia="en-US" w:bidi="ar-SA"/>
      </w:rPr>
    </w:lvl>
  </w:abstractNum>
  <w:abstractNum w:abstractNumId="3" w15:restartNumberingAfterBreak="0">
    <w:nsid w:val="6D7270C2"/>
    <w:multiLevelType w:val="hybridMultilevel"/>
    <w:tmpl w:val="47923088"/>
    <w:lvl w:ilvl="0" w:tplc="59940B8E">
      <w:numFmt w:val="bullet"/>
      <w:lvlText w:val=""/>
      <w:lvlJc w:val="left"/>
      <w:pPr>
        <w:ind w:left="664" w:hanging="360"/>
      </w:pPr>
      <w:rPr>
        <w:rFonts w:ascii="Wingdings" w:eastAsia="Wingdings" w:hAnsi="Wingdings" w:cs="Wingdings" w:hint="default"/>
        <w:b w:val="0"/>
        <w:bCs w:val="0"/>
        <w:i w:val="0"/>
        <w:iCs w:val="0"/>
        <w:spacing w:val="0"/>
        <w:w w:val="100"/>
        <w:sz w:val="24"/>
        <w:szCs w:val="24"/>
        <w:lang w:val="en-US" w:eastAsia="en-US" w:bidi="ar-SA"/>
      </w:rPr>
    </w:lvl>
    <w:lvl w:ilvl="1" w:tplc="04090005">
      <w:start w:val="1"/>
      <w:numFmt w:val="bullet"/>
      <w:lvlText w:val=""/>
      <w:lvlJc w:val="left"/>
      <w:pPr>
        <w:ind w:left="978" w:hanging="360"/>
      </w:pPr>
      <w:rPr>
        <w:rFonts w:ascii="Wingdings" w:hAnsi="Wingdings" w:hint="default"/>
      </w:rPr>
    </w:lvl>
    <w:lvl w:ilvl="2" w:tplc="15A471FA">
      <w:numFmt w:val="bullet"/>
      <w:lvlText w:val=""/>
      <w:lvlJc w:val="left"/>
      <w:pPr>
        <w:ind w:left="1699" w:hanging="360"/>
      </w:pPr>
      <w:rPr>
        <w:rFonts w:ascii="Wingdings" w:eastAsia="Wingdings" w:hAnsi="Wingdings" w:cs="Wingdings" w:hint="default"/>
        <w:b w:val="0"/>
        <w:bCs w:val="0"/>
        <w:i w:val="0"/>
        <w:iCs w:val="0"/>
        <w:spacing w:val="0"/>
        <w:w w:val="100"/>
        <w:sz w:val="24"/>
        <w:szCs w:val="24"/>
        <w:lang w:val="en-US" w:eastAsia="en-US" w:bidi="ar-SA"/>
      </w:rPr>
    </w:lvl>
    <w:lvl w:ilvl="3" w:tplc="03705940">
      <w:numFmt w:val="bullet"/>
      <w:lvlText w:val="•"/>
      <w:lvlJc w:val="left"/>
      <w:pPr>
        <w:ind w:left="2747" w:hanging="360"/>
      </w:pPr>
      <w:rPr>
        <w:rFonts w:hint="default"/>
        <w:lang w:val="en-US" w:eastAsia="en-US" w:bidi="ar-SA"/>
      </w:rPr>
    </w:lvl>
    <w:lvl w:ilvl="4" w:tplc="7712490A">
      <w:numFmt w:val="bullet"/>
      <w:lvlText w:val="•"/>
      <w:lvlJc w:val="left"/>
      <w:pPr>
        <w:ind w:left="3795" w:hanging="360"/>
      </w:pPr>
      <w:rPr>
        <w:rFonts w:hint="default"/>
        <w:lang w:val="en-US" w:eastAsia="en-US" w:bidi="ar-SA"/>
      </w:rPr>
    </w:lvl>
    <w:lvl w:ilvl="5" w:tplc="6468433C">
      <w:numFmt w:val="bullet"/>
      <w:lvlText w:val="•"/>
      <w:lvlJc w:val="left"/>
      <w:pPr>
        <w:ind w:left="4842" w:hanging="360"/>
      </w:pPr>
      <w:rPr>
        <w:rFonts w:hint="default"/>
        <w:lang w:val="en-US" w:eastAsia="en-US" w:bidi="ar-SA"/>
      </w:rPr>
    </w:lvl>
    <w:lvl w:ilvl="6" w:tplc="B994FD46">
      <w:numFmt w:val="bullet"/>
      <w:lvlText w:val="•"/>
      <w:lvlJc w:val="left"/>
      <w:pPr>
        <w:ind w:left="5890" w:hanging="360"/>
      </w:pPr>
      <w:rPr>
        <w:rFonts w:hint="default"/>
        <w:lang w:val="en-US" w:eastAsia="en-US" w:bidi="ar-SA"/>
      </w:rPr>
    </w:lvl>
    <w:lvl w:ilvl="7" w:tplc="12127A76">
      <w:numFmt w:val="bullet"/>
      <w:lvlText w:val="•"/>
      <w:lvlJc w:val="left"/>
      <w:pPr>
        <w:ind w:left="6937" w:hanging="360"/>
      </w:pPr>
      <w:rPr>
        <w:rFonts w:hint="default"/>
        <w:lang w:val="en-US" w:eastAsia="en-US" w:bidi="ar-SA"/>
      </w:rPr>
    </w:lvl>
    <w:lvl w:ilvl="8" w:tplc="640CACF2">
      <w:numFmt w:val="bullet"/>
      <w:lvlText w:val="•"/>
      <w:lvlJc w:val="left"/>
      <w:pPr>
        <w:ind w:left="7985" w:hanging="360"/>
      </w:pPr>
      <w:rPr>
        <w:rFonts w:hint="default"/>
        <w:lang w:val="en-US" w:eastAsia="en-US" w:bidi="ar-SA"/>
      </w:rPr>
    </w:lvl>
  </w:abstractNum>
  <w:abstractNum w:abstractNumId="4" w15:restartNumberingAfterBreak="0">
    <w:nsid w:val="782F68CB"/>
    <w:multiLevelType w:val="hybridMultilevel"/>
    <w:tmpl w:val="EAD6B960"/>
    <w:lvl w:ilvl="0" w:tplc="4F7CA5BA">
      <w:start w:val="1"/>
      <w:numFmt w:val="decimal"/>
      <w:lvlText w:val="%1."/>
      <w:lvlJc w:val="left"/>
      <w:pPr>
        <w:ind w:left="97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92932C">
      <w:numFmt w:val="bullet"/>
      <w:lvlText w:val="•"/>
      <w:lvlJc w:val="left"/>
      <w:pPr>
        <w:ind w:left="1890" w:hanging="361"/>
      </w:pPr>
      <w:rPr>
        <w:rFonts w:hint="default"/>
        <w:lang w:val="en-US" w:eastAsia="en-US" w:bidi="ar-SA"/>
      </w:rPr>
    </w:lvl>
    <w:lvl w:ilvl="2" w:tplc="A3569F88">
      <w:numFmt w:val="bullet"/>
      <w:lvlText w:val="•"/>
      <w:lvlJc w:val="left"/>
      <w:pPr>
        <w:ind w:left="2800" w:hanging="361"/>
      </w:pPr>
      <w:rPr>
        <w:rFonts w:hint="default"/>
        <w:lang w:val="en-US" w:eastAsia="en-US" w:bidi="ar-SA"/>
      </w:rPr>
    </w:lvl>
    <w:lvl w:ilvl="3" w:tplc="ADC861FA">
      <w:numFmt w:val="bullet"/>
      <w:lvlText w:val="•"/>
      <w:lvlJc w:val="left"/>
      <w:pPr>
        <w:ind w:left="3710" w:hanging="361"/>
      </w:pPr>
      <w:rPr>
        <w:rFonts w:hint="default"/>
        <w:lang w:val="en-US" w:eastAsia="en-US" w:bidi="ar-SA"/>
      </w:rPr>
    </w:lvl>
    <w:lvl w:ilvl="4" w:tplc="0C62882E">
      <w:numFmt w:val="bullet"/>
      <w:lvlText w:val="•"/>
      <w:lvlJc w:val="left"/>
      <w:pPr>
        <w:ind w:left="4620" w:hanging="361"/>
      </w:pPr>
      <w:rPr>
        <w:rFonts w:hint="default"/>
        <w:lang w:val="en-US" w:eastAsia="en-US" w:bidi="ar-SA"/>
      </w:rPr>
    </w:lvl>
    <w:lvl w:ilvl="5" w:tplc="B59A4F70">
      <w:numFmt w:val="bullet"/>
      <w:lvlText w:val="•"/>
      <w:lvlJc w:val="left"/>
      <w:pPr>
        <w:ind w:left="5530" w:hanging="361"/>
      </w:pPr>
      <w:rPr>
        <w:rFonts w:hint="default"/>
        <w:lang w:val="en-US" w:eastAsia="en-US" w:bidi="ar-SA"/>
      </w:rPr>
    </w:lvl>
    <w:lvl w:ilvl="6" w:tplc="086201A2">
      <w:numFmt w:val="bullet"/>
      <w:lvlText w:val="•"/>
      <w:lvlJc w:val="left"/>
      <w:pPr>
        <w:ind w:left="6440" w:hanging="361"/>
      </w:pPr>
      <w:rPr>
        <w:rFonts w:hint="default"/>
        <w:lang w:val="en-US" w:eastAsia="en-US" w:bidi="ar-SA"/>
      </w:rPr>
    </w:lvl>
    <w:lvl w:ilvl="7" w:tplc="DAEAC7C4">
      <w:numFmt w:val="bullet"/>
      <w:lvlText w:val="•"/>
      <w:lvlJc w:val="left"/>
      <w:pPr>
        <w:ind w:left="7350" w:hanging="361"/>
      </w:pPr>
      <w:rPr>
        <w:rFonts w:hint="default"/>
        <w:lang w:val="en-US" w:eastAsia="en-US" w:bidi="ar-SA"/>
      </w:rPr>
    </w:lvl>
    <w:lvl w:ilvl="8" w:tplc="1D5E1592">
      <w:numFmt w:val="bullet"/>
      <w:lvlText w:val="•"/>
      <w:lvlJc w:val="left"/>
      <w:pPr>
        <w:ind w:left="8260" w:hanging="361"/>
      </w:pPr>
      <w:rPr>
        <w:rFonts w:hint="default"/>
        <w:lang w:val="en-US" w:eastAsia="en-US" w:bidi="ar-SA"/>
      </w:rPr>
    </w:lvl>
  </w:abstractNum>
  <w:num w:numId="1" w16cid:durableId="1497109760">
    <w:abstractNumId w:val="2"/>
  </w:num>
  <w:num w:numId="2" w16cid:durableId="675501265">
    <w:abstractNumId w:val="0"/>
  </w:num>
  <w:num w:numId="3" w16cid:durableId="1287784081">
    <w:abstractNumId w:val="4"/>
  </w:num>
  <w:num w:numId="4" w16cid:durableId="1513686877">
    <w:abstractNumId w:val="3"/>
  </w:num>
  <w:num w:numId="5" w16cid:durableId="44728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30B2"/>
    <w:rsid w:val="00013F57"/>
    <w:rsid w:val="000328B6"/>
    <w:rsid w:val="000576F2"/>
    <w:rsid w:val="00137138"/>
    <w:rsid w:val="0014547E"/>
    <w:rsid w:val="00225974"/>
    <w:rsid w:val="002934CC"/>
    <w:rsid w:val="002C5E87"/>
    <w:rsid w:val="003725F3"/>
    <w:rsid w:val="003B2FF4"/>
    <w:rsid w:val="003F35E0"/>
    <w:rsid w:val="00481470"/>
    <w:rsid w:val="00484635"/>
    <w:rsid w:val="004E36E4"/>
    <w:rsid w:val="004F5720"/>
    <w:rsid w:val="00515970"/>
    <w:rsid w:val="00555331"/>
    <w:rsid w:val="0056522C"/>
    <w:rsid w:val="00570C20"/>
    <w:rsid w:val="0058795C"/>
    <w:rsid w:val="005D4B22"/>
    <w:rsid w:val="00605BA7"/>
    <w:rsid w:val="00626EA9"/>
    <w:rsid w:val="006333CA"/>
    <w:rsid w:val="00645B30"/>
    <w:rsid w:val="006E46C8"/>
    <w:rsid w:val="007A4F2B"/>
    <w:rsid w:val="008035A2"/>
    <w:rsid w:val="00815C2C"/>
    <w:rsid w:val="00941C67"/>
    <w:rsid w:val="009F2C5F"/>
    <w:rsid w:val="009F7899"/>
    <w:rsid w:val="00AC113C"/>
    <w:rsid w:val="00AF69AA"/>
    <w:rsid w:val="00B730B2"/>
    <w:rsid w:val="00B870CD"/>
    <w:rsid w:val="00BA4BE9"/>
    <w:rsid w:val="00DE575D"/>
    <w:rsid w:val="00E53271"/>
    <w:rsid w:val="00E565C0"/>
    <w:rsid w:val="00EC1017"/>
    <w:rsid w:val="00EF279E"/>
    <w:rsid w:val="00F118F6"/>
    <w:rsid w:val="00F544CB"/>
    <w:rsid w:val="00F67376"/>
    <w:rsid w:val="00FA37AA"/>
    <w:rsid w:val="00FC4A83"/>
    <w:rsid w:val="043EBD49"/>
    <w:rsid w:val="0FCE2EB3"/>
    <w:rsid w:val="106BDFB5"/>
    <w:rsid w:val="3DB9CD1F"/>
    <w:rsid w:val="4C7C34A9"/>
    <w:rsid w:val="4F51FD1B"/>
    <w:rsid w:val="5E4F9596"/>
    <w:rsid w:val="72F27B37"/>
    <w:rsid w:val="7589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D5A95"/>
  <w15:docId w15:val="{6651ADC5-47C2-43AC-9DBC-6C2D3FEA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9"/>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4"/>
      <w:szCs w:val="24"/>
    </w:rPr>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pPr>
      <w:spacing w:before="110"/>
      <w:ind w:left="20"/>
      <w:jc w:val="center"/>
    </w:pPr>
  </w:style>
  <w:style w:type="paragraph" w:styleId="Revision">
    <w:name w:val="Revision"/>
    <w:hidden/>
    <w:uiPriority w:val="99"/>
    <w:semiHidden/>
    <w:rsid w:val="00AF69A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15C2C"/>
    <w:pPr>
      <w:tabs>
        <w:tab w:val="center" w:pos="4680"/>
        <w:tab w:val="right" w:pos="9360"/>
      </w:tabs>
    </w:pPr>
  </w:style>
  <w:style w:type="character" w:customStyle="1" w:styleId="HeaderChar">
    <w:name w:val="Header Char"/>
    <w:basedOn w:val="DefaultParagraphFont"/>
    <w:link w:val="Header"/>
    <w:uiPriority w:val="99"/>
    <w:rsid w:val="00815C2C"/>
    <w:rPr>
      <w:rFonts w:ascii="Times New Roman" w:eastAsia="Times New Roman" w:hAnsi="Times New Roman" w:cs="Times New Roman"/>
    </w:rPr>
  </w:style>
  <w:style w:type="paragraph" w:styleId="Footer">
    <w:name w:val="footer"/>
    <w:basedOn w:val="Normal"/>
    <w:link w:val="FooterChar"/>
    <w:uiPriority w:val="99"/>
    <w:unhideWhenUsed/>
    <w:rsid w:val="00815C2C"/>
    <w:pPr>
      <w:tabs>
        <w:tab w:val="center" w:pos="4680"/>
        <w:tab w:val="right" w:pos="9360"/>
      </w:tabs>
    </w:pPr>
  </w:style>
  <w:style w:type="character" w:customStyle="1" w:styleId="FooterChar">
    <w:name w:val="Footer Char"/>
    <w:basedOn w:val="DefaultParagraphFont"/>
    <w:link w:val="Footer"/>
    <w:uiPriority w:val="99"/>
    <w:rsid w:val="00815C2C"/>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ol.gov/agencies/eta/performance/reportin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2325</Words>
  <Characters>13257</Characters>
  <Application>Microsoft Office Word</Application>
  <DocSecurity>0</DocSecurity>
  <Lines>110</Lines>
  <Paragraphs>31</Paragraphs>
  <ScaleCrop>false</ScaleCrop>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Julia A</dc:creator>
  <cp:lastModifiedBy>Cassar, Salvatore</cp:lastModifiedBy>
  <cp:revision>4</cp:revision>
  <dcterms:created xsi:type="dcterms:W3CDTF">2026-03-09T12:42:00Z</dcterms:created>
  <dcterms:modified xsi:type="dcterms:W3CDTF">2026-04-23T19:43:00Z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ies>
</file>