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F255" w14:textId="52927008" w:rsidR="00F54B3B" w:rsidRPr="007F387B" w:rsidRDefault="003873F9" w:rsidP="003873F9">
      <w:pPr>
        <w:jc w:val="center"/>
        <w:rPr>
          <w:rFonts w:ascii="Times New Roman" w:hAnsi="Times New Roman" w:cs="Times New Roman"/>
          <w:b/>
          <w:bCs/>
          <w:sz w:val="24"/>
          <w:szCs w:val="24"/>
        </w:rPr>
      </w:pPr>
      <w:r w:rsidRPr="007F387B">
        <w:rPr>
          <w:rFonts w:ascii="Times New Roman" w:hAnsi="Times New Roman" w:cs="Times New Roman"/>
          <w:b/>
          <w:bCs/>
          <w:sz w:val="24"/>
          <w:szCs w:val="24"/>
        </w:rPr>
        <w:t xml:space="preserve">DIVISION OF WORKFORCE SOLUTIONS SUBRECIPIENT </w:t>
      </w:r>
      <w:r w:rsidR="00681E81" w:rsidRPr="007F387B">
        <w:rPr>
          <w:rFonts w:ascii="Times New Roman" w:hAnsi="Times New Roman" w:cs="Times New Roman"/>
          <w:b/>
          <w:bCs/>
          <w:sz w:val="24"/>
          <w:szCs w:val="24"/>
        </w:rPr>
        <w:t>FINANCIAL MANAGEMENT POLICY FOR WORKFORCE INNOVATION AND OPPORTUNITY ACT TITLE I</w:t>
      </w:r>
      <w:r w:rsidRPr="007F387B">
        <w:rPr>
          <w:rFonts w:ascii="Times New Roman" w:hAnsi="Times New Roman" w:cs="Times New Roman"/>
          <w:b/>
          <w:bCs/>
          <w:sz w:val="24"/>
          <w:szCs w:val="24"/>
        </w:rPr>
        <w:t xml:space="preserve"> POLICY ACKNOWLEDGEMENT</w:t>
      </w:r>
    </w:p>
    <w:p w14:paraId="58E3733B" w14:textId="77777777" w:rsidR="003873F9" w:rsidRPr="003873F9" w:rsidRDefault="003873F9">
      <w:pPr>
        <w:rPr>
          <w:rFonts w:ascii="Times New Roman" w:hAnsi="Times New Roman" w:cs="Times New Roman"/>
          <w:sz w:val="24"/>
          <w:szCs w:val="24"/>
        </w:rPr>
      </w:pPr>
    </w:p>
    <w:p w14:paraId="28C87BCC" w14:textId="4FD60E36" w:rsidR="003873F9" w:rsidRPr="003873F9" w:rsidRDefault="003873F9" w:rsidP="003873F9">
      <w:pPr>
        <w:jc w:val="both"/>
        <w:rPr>
          <w:rFonts w:ascii="Times New Roman" w:hAnsi="Times New Roman" w:cs="Times New Roman"/>
          <w:sz w:val="24"/>
          <w:szCs w:val="24"/>
        </w:rPr>
      </w:pPr>
      <w:r w:rsidRPr="003873F9">
        <w:rPr>
          <w:rFonts w:ascii="Times New Roman" w:hAnsi="Times New Roman" w:cs="Times New Roman"/>
          <w:sz w:val="24"/>
          <w:szCs w:val="24"/>
        </w:rPr>
        <w:t>By signing this document, I acknowledge, that I have reviewed a copy of the NCWorks Commission Policy Statement (CPS) – Financial Management</w:t>
      </w:r>
      <w:r w:rsidR="002A1FEB">
        <w:rPr>
          <w:rFonts w:ascii="Times New Roman" w:hAnsi="Times New Roman" w:cs="Times New Roman"/>
          <w:sz w:val="24"/>
          <w:szCs w:val="24"/>
        </w:rPr>
        <w:t xml:space="preserve"> Policy for WIOA Title I</w:t>
      </w:r>
      <w:r w:rsidRPr="003873F9">
        <w:rPr>
          <w:rFonts w:ascii="Times New Roman" w:hAnsi="Times New Roman" w:cs="Times New Roman"/>
          <w:sz w:val="24"/>
          <w:szCs w:val="24"/>
        </w:rPr>
        <w:t xml:space="preserve">. I recognize it contains important information on the fiscal procedures, rules and regulations. It is my responsibility to familiarize myself with the material in the CPS. </w:t>
      </w:r>
    </w:p>
    <w:p w14:paraId="2E420106" w14:textId="77777777" w:rsidR="003873F9" w:rsidRPr="003873F9" w:rsidRDefault="003873F9" w:rsidP="003873F9">
      <w:pPr>
        <w:jc w:val="both"/>
        <w:rPr>
          <w:rFonts w:ascii="Times New Roman" w:hAnsi="Times New Roman" w:cs="Times New Roman"/>
          <w:sz w:val="24"/>
          <w:szCs w:val="24"/>
        </w:rPr>
      </w:pPr>
      <w:r w:rsidRPr="003873F9">
        <w:rPr>
          <w:rFonts w:ascii="Times New Roman" w:hAnsi="Times New Roman" w:cs="Times New Roman"/>
          <w:sz w:val="24"/>
          <w:szCs w:val="24"/>
        </w:rPr>
        <w:t xml:space="preserve">I understand compliance with this policy is a condition for the department to be complaint in the use of federal funds awarded by DWS and that any violations of the policy may result in corrective action, including the termination of any grant funds up to the obligation of returning funds to grantor. </w:t>
      </w:r>
    </w:p>
    <w:p w14:paraId="352E1AB2" w14:textId="77777777" w:rsidR="003873F9" w:rsidRPr="003873F9" w:rsidRDefault="003873F9">
      <w:pPr>
        <w:rPr>
          <w:rFonts w:ascii="Times New Roman" w:hAnsi="Times New Roman" w:cs="Times New Roman"/>
          <w:sz w:val="24"/>
          <w:szCs w:val="24"/>
        </w:rPr>
      </w:pPr>
    </w:p>
    <w:p w14:paraId="44C2FE7F" w14:textId="77777777" w:rsidR="003873F9" w:rsidRPr="003873F9" w:rsidRDefault="003873F9">
      <w:pPr>
        <w:rPr>
          <w:rFonts w:ascii="Times New Roman" w:hAnsi="Times New Roman" w:cs="Times New Roman"/>
          <w:sz w:val="24"/>
          <w:szCs w:val="24"/>
        </w:rPr>
      </w:pPr>
    </w:p>
    <w:p w14:paraId="07AA3431" w14:textId="77777777" w:rsidR="003873F9" w:rsidRPr="003873F9" w:rsidRDefault="003873F9">
      <w:pPr>
        <w:rPr>
          <w:rFonts w:ascii="Times New Roman" w:hAnsi="Times New Roman" w:cs="Times New Roman"/>
          <w:sz w:val="24"/>
          <w:szCs w:val="24"/>
        </w:rPr>
      </w:pPr>
      <w:r w:rsidRPr="003873F9">
        <w:rPr>
          <w:rFonts w:ascii="Times New Roman" w:hAnsi="Times New Roman" w:cs="Times New Roman"/>
          <w:sz w:val="24"/>
          <w:szCs w:val="24"/>
        </w:rPr>
        <w:tab/>
      </w:r>
      <w:r w:rsidRPr="003873F9">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526"/>
        <w:gridCol w:w="1350"/>
        <w:gridCol w:w="2785"/>
      </w:tblGrid>
      <w:tr w:rsidR="003873F9" w:rsidRPr="003873F9" w14:paraId="2A472934" w14:textId="77777777" w:rsidTr="003873F9">
        <w:tc>
          <w:tcPr>
            <w:tcW w:w="3689" w:type="dxa"/>
            <w:tcBorders>
              <w:bottom w:val="single" w:sz="4" w:space="0" w:color="auto"/>
            </w:tcBorders>
          </w:tcPr>
          <w:p w14:paraId="27A0FE6A" w14:textId="77777777" w:rsidR="003873F9" w:rsidRPr="003873F9" w:rsidRDefault="003873F9">
            <w:pPr>
              <w:rPr>
                <w:rFonts w:ascii="Times New Roman" w:hAnsi="Times New Roman" w:cs="Times New Roman"/>
                <w:sz w:val="24"/>
                <w:szCs w:val="24"/>
              </w:rPr>
            </w:pPr>
          </w:p>
        </w:tc>
        <w:tc>
          <w:tcPr>
            <w:tcW w:w="1526" w:type="dxa"/>
          </w:tcPr>
          <w:p w14:paraId="664CEE57" w14:textId="77777777" w:rsidR="003873F9" w:rsidRPr="003873F9" w:rsidRDefault="003873F9">
            <w:pPr>
              <w:rPr>
                <w:rFonts w:ascii="Times New Roman" w:hAnsi="Times New Roman" w:cs="Times New Roman"/>
                <w:sz w:val="24"/>
                <w:szCs w:val="24"/>
              </w:rPr>
            </w:pPr>
          </w:p>
        </w:tc>
        <w:tc>
          <w:tcPr>
            <w:tcW w:w="1350" w:type="dxa"/>
          </w:tcPr>
          <w:p w14:paraId="30606489" w14:textId="77777777" w:rsidR="003873F9" w:rsidRPr="003873F9" w:rsidRDefault="003873F9">
            <w:pPr>
              <w:rPr>
                <w:rFonts w:ascii="Times New Roman" w:hAnsi="Times New Roman" w:cs="Times New Roman"/>
                <w:sz w:val="24"/>
                <w:szCs w:val="24"/>
              </w:rPr>
            </w:pPr>
          </w:p>
        </w:tc>
        <w:tc>
          <w:tcPr>
            <w:tcW w:w="2785" w:type="dxa"/>
            <w:tcBorders>
              <w:bottom w:val="single" w:sz="4" w:space="0" w:color="auto"/>
            </w:tcBorders>
          </w:tcPr>
          <w:p w14:paraId="7CFDA8F1" w14:textId="77777777" w:rsidR="003873F9" w:rsidRPr="003873F9" w:rsidRDefault="003873F9">
            <w:pPr>
              <w:rPr>
                <w:rFonts w:ascii="Times New Roman" w:hAnsi="Times New Roman" w:cs="Times New Roman"/>
                <w:sz w:val="24"/>
                <w:szCs w:val="24"/>
              </w:rPr>
            </w:pPr>
          </w:p>
        </w:tc>
      </w:tr>
      <w:tr w:rsidR="003873F9" w:rsidRPr="003873F9" w14:paraId="742281E5" w14:textId="77777777" w:rsidTr="003873F9">
        <w:tc>
          <w:tcPr>
            <w:tcW w:w="3689" w:type="dxa"/>
            <w:tcBorders>
              <w:top w:val="single" w:sz="4" w:space="0" w:color="auto"/>
            </w:tcBorders>
          </w:tcPr>
          <w:p w14:paraId="070468EA" w14:textId="77777777" w:rsidR="003873F9" w:rsidRPr="007F387B" w:rsidRDefault="003873F9">
            <w:pPr>
              <w:rPr>
                <w:rFonts w:ascii="Times New Roman" w:hAnsi="Times New Roman" w:cs="Times New Roman"/>
                <w:b/>
                <w:bCs/>
                <w:sz w:val="24"/>
                <w:szCs w:val="24"/>
              </w:rPr>
            </w:pPr>
            <w:r w:rsidRPr="007F387B">
              <w:rPr>
                <w:rFonts w:ascii="Times New Roman" w:hAnsi="Times New Roman" w:cs="Times New Roman"/>
                <w:b/>
                <w:bCs/>
                <w:sz w:val="24"/>
                <w:szCs w:val="24"/>
              </w:rPr>
              <w:t>Fiscal Agent Financial Representative</w:t>
            </w:r>
          </w:p>
        </w:tc>
        <w:tc>
          <w:tcPr>
            <w:tcW w:w="1526" w:type="dxa"/>
          </w:tcPr>
          <w:p w14:paraId="4F399540" w14:textId="77777777" w:rsidR="003873F9" w:rsidRPr="003873F9" w:rsidRDefault="003873F9">
            <w:pPr>
              <w:rPr>
                <w:rFonts w:ascii="Times New Roman" w:hAnsi="Times New Roman" w:cs="Times New Roman"/>
                <w:sz w:val="24"/>
                <w:szCs w:val="24"/>
              </w:rPr>
            </w:pPr>
          </w:p>
        </w:tc>
        <w:tc>
          <w:tcPr>
            <w:tcW w:w="1350" w:type="dxa"/>
          </w:tcPr>
          <w:p w14:paraId="6F1F9396" w14:textId="77777777" w:rsidR="003873F9" w:rsidRPr="003873F9" w:rsidRDefault="003873F9">
            <w:pPr>
              <w:rPr>
                <w:rFonts w:ascii="Times New Roman" w:hAnsi="Times New Roman" w:cs="Times New Roman"/>
                <w:sz w:val="24"/>
                <w:szCs w:val="24"/>
              </w:rPr>
            </w:pPr>
          </w:p>
        </w:tc>
        <w:tc>
          <w:tcPr>
            <w:tcW w:w="2785" w:type="dxa"/>
            <w:tcBorders>
              <w:top w:val="single" w:sz="4" w:space="0" w:color="auto"/>
            </w:tcBorders>
          </w:tcPr>
          <w:p w14:paraId="296DCB71" w14:textId="77777777" w:rsidR="003873F9" w:rsidRPr="007F387B" w:rsidRDefault="003873F9">
            <w:pPr>
              <w:rPr>
                <w:rFonts w:ascii="Times New Roman" w:hAnsi="Times New Roman" w:cs="Times New Roman"/>
                <w:b/>
                <w:bCs/>
                <w:sz w:val="24"/>
                <w:szCs w:val="24"/>
              </w:rPr>
            </w:pPr>
            <w:r w:rsidRPr="007F387B">
              <w:rPr>
                <w:rFonts w:ascii="Times New Roman" w:hAnsi="Times New Roman" w:cs="Times New Roman"/>
                <w:b/>
                <w:bCs/>
                <w:sz w:val="24"/>
                <w:szCs w:val="24"/>
              </w:rPr>
              <w:t>Date</w:t>
            </w:r>
          </w:p>
        </w:tc>
      </w:tr>
    </w:tbl>
    <w:p w14:paraId="6ADE11D8" w14:textId="77777777" w:rsidR="003873F9" w:rsidRPr="003873F9" w:rsidRDefault="003873F9">
      <w:pPr>
        <w:rPr>
          <w:rFonts w:ascii="Times New Roman" w:hAnsi="Times New Roman" w:cs="Times New Roman"/>
          <w:sz w:val="24"/>
          <w:szCs w:val="24"/>
        </w:rPr>
      </w:pPr>
    </w:p>
    <w:sectPr w:rsidR="003873F9" w:rsidRPr="003873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B899" w14:textId="77777777" w:rsidR="00181A7A" w:rsidRDefault="00181A7A" w:rsidP="00681E81">
      <w:pPr>
        <w:spacing w:after="0" w:line="240" w:lineRule="auto"/>
      </w:pPr>
      <w:r>
        <w:separator/>
      </w:r>
    </w:p>
  </w:endnote>
  <w:endnote w:type="continuationSeparator" w:id="0">
    <w:p w14:paraId="32CB0B69" w14:textId="77777777" w:rsidR="00181A7A" w:rsidRDefault="00181A7A" w:rsidP="0068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8995" w14:textId="202761C8" w:rsidR="00681E81" w:rsidRPr="00F82250" w:rsidRDefault="00681E81" w:rsidP="00681E81">
    <w:pPr>
      <w:pStyle w:val="Footer"/>
      <w:jc w:val="right"/>
      <w:rPr>
        <w:rFonts w:ascii="Times New Roman" w:hAnsi="Times New Roman" w:cs="Times New Roman"/>
        <w:sz w:val="16"/>
        <w:szCs w:val="16"/>
      </w:rPr>
    </w:pPr>
    <w:r w:rsidRPr="00F82250">
      <w:rPr>
        <w:rFonts w:ascii="Times New Roman" w:hAnsi="Times New Roman" w:cs="Times New Roman"/>
        <w:sz w:val="16"/>
        <w:szCs w:val="16"/>
      </w:rPr>
      <w:t>Commission Policy Statement: CPS 02-2025</w:t>
    </w:r>
  </w:p>
  <w:p w14:paraId="7A4F26F4" w14:textId="409A5115" w:rsidR="00681E81" w:rsidRPr="00F82250" w:rsidRDefault="00681E81" w:rsidP="00681E81">
    <w:pPr>
      <w:pStyle w:val="Footer"/>
      <w:jc w:val="right"/>
      <w:rPr>
        <w:rFonts w:ascii="Times New Roman" w:hAnsi="Times New Roman" w:cs="Times New Roman"/>
        <w:sz w:val="16"/>
        <w:szCs w:val="16"/>
      </w:rPr>
    </w:pPr>
    <w:r w:rsidRPr="00F82250">
      <w:rPr>
        <w:rFonts w:ascii="Times New Roman" w:hAnsi="Times New Roman" w:cs="Times New Roman"/>
        <w:sz w:val="16"/>
        <w:szCs w:val="16"/>
      </w:rPr>
      <w:t>Attachment 2</w:t>
    </w:r>
  </w:p>
  <w:p w14:paraId="40BA979F" w14:textId="77777777" w:rsidR="00681E81" w:rsidRDefault="00681E81" w:rsidP="00F822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D033" w14:textId="77777777" w:rsidR="00181A7A" w:rsidRDefault="00181A7A" w:rsidP="00681E81">
      <w:pPr>
        <w:spacing w:after="0" w:line="240" w:lineRule="auto"/>
      </w:pPr>
      <w:r>
        <w:separator/>
      </w:r>
    </w:p>
  </w:footnote>
  <w:footnote w:type="continuationSeparator" w:id="0">
    <w:p w14:paraId="66A4D03D" w14:textId="77777777" w:rsidR="00181A7A" w:rsidRDefault="00181A7A" w:rsidP="00681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F9"/>
    <w:rsid w:val="00181A7A"/>
    <w:rsid w:val="002A1FEB"/>
    <w:rsid w:val="003873F9"/>
    <w:rsid w:val="00681E81"/>
    <w:rsid w:val="007F387B"/>
    <w:rsid w:val="00954EB7"/>
    <w:rsid w:val="00BA7347"/>
    <w:rsid w:val="00BE5C6A"/>
    <w:rsid w:val="00E60E1A"/>
    <w:rsid w:val="00E63432"/>
    <w:rsid w:val="00F54B3B"/>
    <w:rsid w:val="00F81C80"/>
    <w:rsid w:val="00F8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54DD"/>
  <w15:chartTrackingRefBased/>
  <w15:docId w15:val="{0725B4F4-A328-4C98-BA4C-293FEB39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81"/>
  </w:style>
  <w:style w:type="paragraph" w:styleId="Footer">
    <w:name w:val="footer"/>
    <w:basedOn w:val="Normal"/>
    <w:link w:val="FooterChar"/>
    <w:uiPriority w:val="99"/>
    <w:unhideWhenUsed/>
    <w:rsid w:val="0068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81"/>
  </w:style>
  <w:style w:type="paragraph" w:styleId="Revision">
    <w:name w:val="Revision"/>
    <w:hidden/>
    <w:uiPriority w:val="99"/>
    <w:semiHidden/>
    <w:rsid w:val="00681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R</dc:creator>
  <cp:keywords/>
  <dc:description/>
  <cp:lastModifiedBy>German, Berlina Y</cp:lastModifiedBy>
  <cp:revision>2</cp:revision>
  <cp:lastPrinted>2025-04-03T18:28:00Z</cp:lastPrinted>
  <dcterms:created xsi:type="dcterms:W3CDTF">2025-04-16T15:46:00Z</dcterms:created>
  <dcterms:modified xsi:type="dcterms:W3CDTF">2025-04-16T15:46:00Z</dcterms:modified>
</cp:coreProperties>
</file>