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6A6E9" w14:textId="77777777" w:rsidR="00A20880" w:rsidRDefault="00A20880"/>
    <w:p>
      <w:pPr>
        <w:pStyle w:val="Title"/>
        <w:jc w:val="center"/>
      </w:pPr>
      <w:r>
        <w:t>Engineering Firms - Contacts</w:t>
      </w:r>
    </w:p>
    <w:p>
      <w:pPr>
        <w:pStyle w:val="Heading1"/>
        <w:jc w:val="left"/>
      </w:pPr>
      <w:r>
        <w:t>ECS</w:t>
      </w:r>
    </w:p>
    <w:p>
      <w:pPr>
        <w:pStyle w:val="ListBullet"/>
      </w:pPr>
      <w:r>
        <w:t>https://www.ecslimited.com/</w:t>
      </w:r>
    </w:p>
    <w:p>
      <w:pPr>
        <w:pStyle w:val="ListBullet"/>
      </w:pPr>
      <w:r>
        <w:t>Dave Valentine</w:t>
      </w:r>
    </w:p>
    <w:p>
      <w:pPr>
        <w:pStyle w:val="ListBullet"/>
      </w:pPr>
      <w:r>
        <w:t>(704) 525-5152</w:t>
      </w:r>
    </w:p>
    <w:p>
      <w:pPr>
        <w:pStyle w:val="ListBullet"/>
      </w:pPr>
      <w:r>
        <w:t>dvalentine@ecslimited.com</w:t>
      </w:r>
    </w:p>
    <w:p>
      <w:pPr>
        <w:pStyle w:val="ListBullet"/>
      </w:pPr>
      <w:r>
        <w:t>Shannon Priester</w:t>
      </w:r>
    </w:p>
    <w:p>
      <w:pPr>
        <w:pStyle w:val="ListBullet"/>
      </w:pPr>
      <w:r>
        <w:t>(919) 291-9200 (cell)</w:t>
      </w:r>
    </w:p>
    <w:p>
      <w:pPr>
        <w:pStyle w:val="ListBullet"/>
      </w:pPr>
      <w:r>
        <w:t>spriester@ecslimited.com</w:t>
      </w:r>
    </w:p>
    <w:p>
      <w:pPr>
        <w:pStyle w:val="Heading1"/>
        <w:jc w:val="left"/>
      </w:pPr>
      <w:r>
        <w:t>Falcon Engineering, Inc.</w:t>
      </w:r>
    </w:p>
    <w:p>
      <w:pPr>
        <w:pStyle w:val="ListBullet"/>
      </w:pPr>
      <w:r>
        <w:t>Attn: Chris Norville, VP &amp; Director of Engineering Operations</w:t>
      </w:r>
    </w:p>
    <w:p>
      <w:pPr>
        <w:pStyle w:val="ListBullet"/>
      </w:pPr>
      <w:r>
        <w:t>cnorville@falconengineers.com</w:t>
      </w:r>
    </w:p>
    <w:p>
      <w:pPr>
        <w:pStyle w:val="ListBullet"/>
      </w:pPr>
      <w:r>
        <w:t>1210 Trinity Road, Suite 110</w:t>
      </w:r>
    </w:p>
    <w:p>
      <w:pPr>
        <w:pStyle w:val="ListBullet"/>
      </w:pPr>
      <w:r>
        <w:t>Cary, NC 27513</w:t>
      </w:r>
    </w:p>
    <w:p>
      <w:pPr>
        <w:pStyle w:val="ListBullet"/>
      </w:pPr>
      <w:r>
        <w:t>Christopher Burkhardt, Environmental Services Manager</w:t>
      </w:r>
    </w:p>
    <w:p>
      <w:pPr>
        <w:pStyle w:val="ListBullet"/>
      </w:pPr>
      <w:r>
        <w:t>cburkhardt@falconengineers.com</w:t>
      </w:r>
    </w:p>
    <w:p>
      <w:pPr>
        <w:pStyle w:val="ListBullet"/>
      </w:pPr>
      <w:r>
        <w:t>Jeremy Hamm, Geotechnical Services Manager</w:t>
      </w:r>
    </w:p>
    <w:p>
      <w:pPr>
        <w:pStyle w:val="ListBullet"/>
      </w:pPr>
      <w:r>
        <w:t>jhamm@falconengineers.com</w:t>
      </w:r>
    </w:p>
    <w:p>
      <w:pPr>
        <w:pStyle w:val="Heading1"/>
        <w:jc w:val="left"/>
      </w:pPr>
      <w:r>
        <w:t>Geosyntec</w:t>
      </w:r>
    </w:p>
    <w:p>
      <w:pPr>
        <w:pStyle w:val="ListBullet"/>
      </w:pPr>
      <w:r>
        <w:t>Kaitlyn Rhonehouse</w:t>
      </w:r>
    </w:p>
    <w:p>
      <w:pPr>
        <w:pStyle w:val="ListBullet"/>
      </w:pPr>
      <w:r>
        <w:t>(919) 870-0576</w:t>
      </w:r>
    </w:p>
    <w:p>
      <w:pPr>
        <w:pStyle w:val="ListBullet"/>
      </w:pPr>
      <w:r>
        <w:t>KRhonehouse@Geosyntec.com</w:t>
      </w:r>
    </w:p>
    <w:p>
      <w:pPr>
        <w:pStyle w:val="ListBullet"/>
      </w:pPr>
      <w:r>
        <w:t>https://www.geosyntec.com/office-location/raleigh-north-carolina</w:t>
      </w:r>
    </w:p>
    <w:p>
      <w:pPr>
        <w:pStyle w:val="Heading1"/>
        <w:jc w:val="left"/>
      </w:pPr>
      <w:r>
        <w:t>JDS Consulting</w:t>
      </w:r>
    </w:p>
    <w:p>
      <w:pPr>
        <w:pStyle w:val="ListBullet"/>
      </w:pPr>
      <w:r>
        <w:t>Jamie Frydlo</w:t>
      </w:r>
    </w:p>
    <w:p>
      <w:pPr>
        <w:pStyle w:val="ListBullet"/>
      </w:pPr>
      <w:r>
        <w:t>543 Pylon Drive</w:t>
      </w:r>
    </w:p>
    <w:p>
      <w:pPr>
        <w:pStyle w:val="ListBullet"/>
      </w:pPr>
      <w:r>
        <w:t>Raleigh, NC 27606</w:t>
      </w:r>
    </w:p>
    <w:p>
      <w:pPr>
        <w:pStyle w:val="ListBullet"/>
      </w:pPr>
      <w:r>
        <w:t>(919) 480-1075</w:t>
      </w:r>
    </w:p>
    <w:p>
      <w:pPr>
        <w:pStyle w:val="ListBullet"/>
      </w:pPr>
      <w:r>
        <w:t>jfrydlo@jdsconsulting.net</w:t>
      </w:r>
    </w:p>
    <w:p>
      <w:pPr>
        <w:pStyle w:val="ListBullet"/>
      </w:pPr>
      <w:r>
        <w:t>www.jdsconsulting.net</w:t>
      </w:r>
    </w:p>
    <w:p>
      <w:pPr>
        <w:pStyle w:val="Heading1"/>
        <w:jc w:val="left"/>
      </w:pPr>
      <w:r>
        <w:t>Modulus PLLC</w:t>
      </w:r>
    </w:p>
    <w:p>
      <w:pPr>
        <w:pStyle w:val="ListBullet"/>
      </w:pPr>
      <w:r>
        <w:t>John Cumbus</w:t>
      </w:r>
    </w:p>
    <w:p>
      <w:pPr>
        <w:pStyle w:val="ListBullet"/>
      </w:pPr>
      <w:r>
        <w:t>(919) 800-9093</w:t>
      </w:r>
    </w:p>
    <w:p>
      <w:pPr>
        <w:pStyle w:val="ListBullet"/>
      </w:pPr>
      <w:r>
        <w:t>(336) 970-9104</w:t>
      </w:r>
    </w:p>
    <w:p>
      <w:pPr>
        <w:pStyle w:val="Heading1"/>
        <w:jc w:val="left"/>
      </w:pPr>
      <w:r>
        <w:t>S&amp;ME</w:t>
      </w:r>
    </w:p>
    <w:p>
      <w:pPr>
        <w:pStyle w:val="ListBullet"/>
      </w:pPr>
      <w:r>
        <w:t>Attn: Brad McLester, PE, bmclester@smeinc.com</w:t>
      </w:r>
    </w:p>
    <w:p>
      <w:pPr>
        <w:pStyle w:val="ListBullet"/>
      </w:pPr>
      <w:r>
        <w:t>Environmental Projects Division</w:t>
      </w:r>
    </w:p>
    <w:p>
      <w:pPr>
        <w:pStyle w:val="ListBullet"/>
      </w:pPr>
      <w:r>
        <w:t>Attn: Angela S. Musselwhite, PE, amusselwhite@smeinc.com</w:t>
      </w:r>
    </w:p>
    <w:p>
      <w:pPr>
        <w:pStyle w:val="ListBullet"/>
      </w:pPr>
      <w:r>
        <w:t>Geotechnical Projects Division</w:t>
      </w:r>
    </w:p>
    <w:p>
      <w:pPr>
        <w:pStyle w:val="ListBullet"/>
      </w:pPr>
      <w:r>
        <w:t>2724 Discovery Drive, Suite 120</w:t>
      </w:r>
    </w:p>
    <w:p>
      <w:pPr>
        <w:pStyle w:val="ListBullet"/>
      </w:pPr>
      <w:r>
        <w:t>Raleigh, NC 27616</w:t>
      </w:r>
    </w:p>
    <w:p>
      <w:pPr>
        <w:pStyle w:val="ListBullet"/>
      </w:pPr>
      <w:r>
        <w:t>Kellie Ford</w:t>
      </w:r>
    </w:p>
    <w:p>
      <w:pPr>
        <w:pStyle w:val="ListBullet"/>
      </w:pPr>
      <w:r>
        <w:t>(919) 614-1010 C</w:t>
      </w:r>
    </w:p>
    <w:p>
      <w:pPr>
        <w:pStyle w:val="ListBullet"/>
      </w:pPr>
      <w:r>
        <w:t>(919) 872-2660 O</w:t>
      </w:r>
    </w:p>
    <w:p>
      <w:pPr>
        <w:pStyle w:val="ListBullet"/>
      </w:pPr>
      <w:r>
        <w:t>kford@smeinc.com</w:t>
      </w:r>
    </w:p>
    <w:p>
      <w:pPr>
        <w:pStyle w:val="ListBullet"/>
      </w:pPr>
      <w:r>
        <w:t>https://www.smeinc.com/</w:t>
      </w:r>
    </w:p>
    <w:p>
      <w:pPr>
        <w:pStyle w:val="Heading1"/>
        <w:jc w:val="left"/>
      </w:pPr>
      <w:r>
        <w:t>SynTerra</w:t>
      </w:r>
    </w:p>
    <w:p>
      <w:pPr>
        <w:pStyle w:val="ListBullet"/>
      </w:pPr>
      <w:r>
        <w:t>Braxton B. Dawson</w:t>
      </w:r>
    </w:p>
    <w:p>
      <w:pPr>
        <w:pStyle w:val="ListBullet"/>
      </w:pPr>
      <w:r>
        <w:t>511 Keisler Drive, Suite 102</w:t>
      </w:r>
    </w:p>
    <w:p>
      <w:pPr>
        <w:pStyle w:val="ListBullet"/>
      </w:pPr>
      <w:r>
        <w:t>Cary, North Carolina 27518</w:t>
      </w:r>
    </w:p>
    <w:p>
      <w:pPr>
        <w:pStyle w:val="ListBullet"/>
      </w:pPr>
      <w:r>
        <w:t>Main: 919.858.9898</w:t>
      </w:r>
    </w:p>
    <w:p>
      <w:pPr>
        <w:pStyle w:val="ListBullet"/>
      </w:pPr>
      <w:r>
        <w:t>Direct: 984.308.8617</w:t>
      </w:r>
    </w:p>
    <w:p>
      <w:pPr>
        <w:pStyle w:val="ListBullet"/>
      </w:pPr>
      <w:r>
        <w:t>Mobile: 910.540.0639</w:t>
      </w:r>
    </w:p>
    <w:p>
      <w:pPr>
        <w:pStyle w:val="ListBullet"/>
      </w:pPr>
      <w:r>
        <w:t>Email: bdawson@synterracorp.com</w:t>
      </w:r>
    </w:p>
    <w:p>
      <w:pPr>
        <w:pStyle w:val="Heading1"/>
        <w:jc w:val="left"/>
      </w:pPr>
      <w:r>
        <w:t>TIMMONS GROUP</w:t>
      </w:r>
    </w:p>
    <w:p>
      <w:pPr>
        <w:pStyle w:val="ListBullet"/>
      </w:pPr>
      <w:r>
        <w:t>www.timmons.com</w:t>
      </w:r>
    </w:p>
    <w:p>
      <w:pPr>
        <w:pStyle w:val="ListBullet"/>
      </w:pPr>
      <w:r>
        <w:t>Joseph C. Hines, PE, MBA</w:t>
      </w:r>
    </w:p>
    <w:p>
      <w:pPr>
        <w:pStyle w:val="ListBullet"/>
      </w:pPr>
      <w:r>
        <w:t>joe.hines@timmons.com</w:t>
      </w:r>
    </w:p>
    <w:p>
      <w:pPr>
        <w:pStyle w:val="ListBullet"/>
      </w:pPr>
      <w:r>
        <w:t>Senior Principal</w:t>
      </w:r>
    </w:p>
    <w:p>
      <w:pPr>
        <w:pStyle w:val="ListBullet"/>
      </w:pPr>
      <w:r>
        <w:t>Director of Economic Development / Site Selection</w:t>
      </w:r>
    </w:p>
    <w:p>
      <w:pPr>
        <w:pStyle w:val="ListBullet"/>
      </w:pPr>
      <w:r>
        <w:t>Office: 804.200.6380 | Cell: 804.615.2162</w:t>
      </w:r>
    </w:p>
    <w:p>
      <w:pPr>
        <w:pStyle w:val="ListBullet"/>
      </w:pPr>
      <w:r>
        <w:t>Fax: 804.560.1438 |</w:t>
      </w:r>
    </w:p>
    <w:p>
      <w:pPr>
        <w:pStyle w:val="Heading1"/>
        <w:jc w:val="left"/>
      </w:pPr>
      <w:r>
        <w:t>WithersRavenel</w:t>
      </w:r>
    </w:p>
    <w:p>
      <w:pPr>
        <w:pStyle w:val="ListBullet"/>
      </w:pPr>
      <w:r>
        <w:t>Attn: Environmental Division</w:t>
      </w:r>
    </w:p>
    <w:p>
      <w:pPr>
        <w:pStyle w:val="ListBullet"/>
      </w:pPr>
      <w:r>
        <w:t>Jason Bertoncino</w:t>
      </w:r>
    </w:p>
    <w:p>
      <w:pPr>
        <w:pStyle w:val="ListBullet"/>
      </w:pPr>
      <w:r>
        <w:t>JBertoncino@withersravenel.com</w:t>
      </w:r>
    </w:p>
    <w:p>
      <w:pPr>
        <w:pStyle w:val="ListBullet"/>
      </w:pPr>
      <w:r>
        <w:t>Arthur Salido</w:t>
      </w:r>
    </w:p>
    <w:p>
      <w:pPr>
        <w:pStyle w:val="ListBullet"/>
      </w:pPr>
      <w:r>
        <w:t>asalido@withersravenel.com</w:t>
      </w:r>
    </w:p>
    <w:p>
      <w:pPr>
        <w:pStyle w:val="ListBullet"/>
      </w:pPr>
      <w:r>
        <w:t>115 MacKenan Drive</w:t>
      </w:r>
    </w:p>
    <w:p>
      <w:pPr>
        <w:pStyle w:val="ListBullet"/>
      </w:pPr>
      <w:r>
        <w:t>Cary, NC 27511</w:t>
      </w:r>
    </w:p>
    <w:p>
      <w:pPr>
        <w:pStyle w:val="ListBullet"/>
      </w:pPr>
      <w:r>
        <w:t>https://withersravenel.com/locations/raleigh-north-carolina/</w:t>
      </w:r>
    </w:p>
    <w:p>
      <w:pPr>
        <w:pStyle w:val="Heading1"/>
        <w:jc w:val="left"/>
      </w:pPr>
      <w:r>
        <w:t>The Wooten Company</w:t>
      </w:r>
    </w:p>
    <w:p>
      <w:pPr>
        <w:pStyle w:val="ListBullet"/>
      </w:pPr>
      <w:r>
        <w:t>Attn: Lester Lowe, PE, Central Division Lead</w:t>
      </w:r>
    </w:p>
    <w:p>
      <w:pPr>
        <w:pStyle w:val="ListBullet"/>
      </w:pPr>
      <w:r>
        <w:t>llowe@thewootencompany.com</w:t>
      </w:r>
    </w:p>
    <w:p>
      <w:pPr>
        <w:pStyle w:val="ListBullet"/>
      </w:pPr>
      <w:r>
        <w:t>120 N. Boylan Ave.</w:t>
      </w:r>
    </w:p>
    <w:p>
      <w:pPr>
        <w:pStyle w:val="ListBullet"/>
      </w:pPr>
      <w:r>
        <w:t>Raleigh, NC 27603</w:t>
      </w:r>
    </w:p>
    <w:sectPr w:rsidR="00A208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1F40EA"/>
    <w:rsid w:val="002E51AB"/>
    <w:rsid w:val="00324B44"/>
    <w:rsid w:val="0036562D"/>
    <w:rsid w:val="004976E0"/>
    <w:rsid w:val="005A534A"/>
    <w:rsid w:val="00827C87"/>
    <w:rsid w:val="00A20880"/>
    <w:rsid w:val="00A352C8"/>
    <w:rsid w:val="00B41C2B"/>
    <w:rsid w:val="00C26D93"/>
    <w:rsid w:val="00C27141"/>
    <w:rsid w:val="00D32292"/>
    <w:rsid w:val="00D75435"/>
    <w:rsid w:val="00DA6C12"/>
    <w:rsid w:val="00DE5146"/>
    <w:rsid w:val="00DF2FBF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1799C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2</cp:revision>
  <dcterms:created xsi:type="dcterms:W3CDTF">2025-06-25T20:44:00Z</dcterms:created>
  <dcterms:modified xsi:type="dcterms:W3CDTF">2025-11-04T19:30:00Z</dcterms:modified>
</cp:coreProperties>
</file>